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5DA" w:rsidRPr="00BF3D64" w:rsidRDefault="00AC75DA" w:rsidP="00BF3D64">
      <w:pPr>
        <w:pStyle w:val="ConsPlusTitlePage"/>
        <w:jc w:val="center"/>
        <w:rPr>
          <w:rFonts w:ascii="Times New Roman" w:hAnsi="Times New Roman" w:cs="Times New Roman"/>
          <w:sz w:val="24"/>
          <w:szCs w:val="24"/>
        </w:rPr>
      </w:pPr>
      <w:r w:rsidRPr="00BF3D64">
        <w:rPr>
          <w:rFonts w:ascii="Times New Roman" w:hAnsi="Times New Roman" w:cs="Times New Roman"/>
          <w:sz w:val="24"/>
          <w:szCs w:val="24"/>
        </w:rPr>
        <w:t xml:space="preserve">Документ предоставлен </w:t>
      </w:r>
      <w:hyperlink r:id="rId5" w:history="1">
        <w:proofErr w:type="spellStart"/>
        <w:r w:rsidRPr="00BF3D64">
          <w:rPr>
            <w:rFonts w:ascii="Times New Roman" w:hAnsi="Times New Roman" w:cs="Times New Roman"/>
            <w:color w:val="0000FF"/>
            <w:sz w:val="24"/>
            <w:szCs w:val="24"/>
          </w:rPr>
          <w:t>КонсультантПлюс</w:t>
        </w:r>
        <w:proofErr w:type="spellEnd"/>
      </w:hyperlink>
      <w:r w:rsidRPr="00BF3D64">
        <w:rPr>
          <w:rFonts w:ascii="Times New Roman" w:hAnsi="Times New Roman" w:cs="Times New Roman"/>
          <w:sz w:val="24"/>
          <w:szCs w:val="24"/>
        </w:rPr>
        <w:br/>
      </w:r>
    </w:p>
    <w:p w:rsidR="00AC75DA" w:rsidRPr="00BF3D64" w:rsidRDefault="00AC75DA" w:rsidP="00BF3D64">
      <w:pPr>
        <w:pStyle w:val="ConsPlusNormal"/>
        <w:jc w:val="center"/>
        <w:outlineLvl w:val="0"/>
        <w:rPr>
          <w:rFonts w:ascii="Times New Roman" w:hAnsi="Times New Roman" w:cs="Times New Roman"/>
          <w:sz w:val="24"/>
          <w:szCs w:val="24"/>
        </w:rPr>
      </w:pPr>
      <w:r w:rsidRPr="00BF3D64">
        <w:rPr>
          <w:rFonts w:ascii="Times New Roman" w:hAnsi="Times New Roman" w:cs="Times New Roman"/>
          <w:sz w:val="24"/>
          <w:szCs w:val="24"/>
        </w:rPr>
        <w:t>Зарегистрировано в Минюсте России 3 марта 2014 г. N 31472</w:t>
      </w:r>
    </w:p>
    <w:p w:rsidR="00AC75DA" w:rsidRPr="00BF3D64" w:rsidRDefault="00AC75DA">
      <w:pPr>
        <w:pStyle w:val="ConsPlusNormal"/>
        <w:pBdr>
          <w:top w:val="single" w:sz="6" w:space="0" w:color="auto"/>
        </w:pBdr>
        <w:spacing w:before="100" w:after="100"/>
        <w:jc w:val="both"/>
        <w:rPr>
          <w:rFonts w:ascii="Times New Roman" w:hAnsi="Times New Roman" w:cs="Times New Roman"/>
          <w:sz w:val="28"/>
          <w:szCs w:val="28"/>
        </w:rPr>
      </w:pPr>
    </w:p>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МИНИСТЕРСТВО ОБРАЗОВАНИЯ И НАУКИ РОССИЙСКОЙ ФЕДЕРАЦИИ</w:t>
      </w:r>
    </w:p>
    <w:p w:rsidR="00AC75DA" w:rsidRPr="00BF3D64" w:rsidRDefault="00AC75DA">
      <w:pPr>
        <w:pStyle w:val="ConsPlusTitle"/>
        <w:jc w:val="center"/>
        <w:rPr>
          <w:rFonts w:ascii="Times New Roman" w:hAnsi="Times New Roman" w:cs="Times New Roman"/>
          <w:sz w:val="28"/>
          <w:szCs w:val="28"/>
        </w:rPr>
      </w:pP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ПРИКАЗ</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от 14 февраля 2014 г. N 115</w:t>
      </w:r>
    </w:p>
    <w:p w:rsidR="00AC75DA" w:rsidRPr="00BF3D64" w:rsidRDefault="00AC75DA">
      <w:pPr>
        <w:pStyle w:val="ConsPlusTitle"/>
        <w:jc w:val="center"/>
        <w:rPr>
          <w:rFonts w:ascii="Times New Roman" w:hAnsi="Times New Roman" w:cs="Times New Roman"/>
          <w:sz w:val="28"/>
          <w:szCs w:val="28"/>
        </w:rPr>
      </w:pP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ОБ УТВЕРЖДЕНИИ ПОРЯДКА</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ЗАПОЛНЕНИЯ, УЧЕТА И ВЫДАЧИ АТТЕСТАТОВ ОБ ОСНОВНОМ</w:t>
      </w:r>
    </w:p>
    <w:p w:rsidR="00AC75DA" w:rsidRPr="00BF3D64" w:rsidRDefault="00AC75DA">
      <w:pPr>
        <w:pStyle w:val="ConsPlusTitle"/>
        <w:jc w:val="center"/>
        <w:rPr>
          <w:rFonts w:ascii="Times New Roman" w:hAnsi="Times New Roman" w:cs="Times New Roman"/>
          <w:sz w:val="28"/>
          <w:szCs w:val="28"/>
        </w:rPr>
      </w:pPr>
      <w:proofErr w:type="gramStart"/>
      <w:r w:rsidRPr="00BF3D64">
        <w:rPr>
          <w:rFonts w:ascii="Times New Roman" w:hAnsi="Times New Roman" w:cs="Times New Roman"/>
          <w:sz w:val="28"/>
          <w:szCs w:val="28"/>
        </w:rPr>
        <w:t>ОБЩЕМ</w:t>
      </w:r>
      <w:proofErr w:type="gramEnd"/>
      <w:r w:rsidRPr="00BF3D64">
        <w:rPr>
          <w:rFonts w:ascii="Times New Roman" w:hAnsi="Times New Roman" w:cs="Times New Roman"/>
          <w:sz w:val="28"/>
          <w:szCs w:val="28"/>
        </w:rPr>
        <w:t xml:space="preserve"> И СРЕДНЕМ ОБЩЕМ ОБРАЗОВАНИИ И ИХ ДУБЛИКАТОВ</w:t>
      </w:r>
    </w:p>
    <w:p w:rsidR="00AC75DA" w:rsidRPr="00BF3D64" w:rsidRDefault="00AC75DA">
      <w:pPr>
        <w:spacing w:after="1"/>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C75DA" w:rsidRPr="00BF3D64">
        <w:trPr>
          <w:jc w:val="center"/>
        </w:trPr>
        <w:tc>
          <w:tcPr>
            <w:tcW w:w="9294" w:type="dxa"/>
            <w:tcBorders>
              <w:top w:val="nil"/>
              <w:left w:val="single" w:sz="24" w:space="0" w:color="CED3F1"/>
              <w:bottom w:val="nil"/>
              <w:right w:val="single" w:sz="24" w:space="0" w:color="F4F3F8"/>
            </w:tcBorders>
            <w:shd w:val="clear" w:color="auto" w:fill="F4F3F8"/>
          </w:tcPr>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Список изменяющих документов</w:t>
            </w:r>
          </w:p>
          <w:p w:rsidR="00AC75DA" w:rsidRPr="00BF3D64" w:rsidRDefault="00AC75DA">
            <w:pPr>
              <w:pStyle w:val="ConsPlusNormal"/>
              <w:jc w:val="center"/>
              <w:rPr>
                <w:rFonts w:ascii="Times New Roman" w:hAnsi="Times New Roman" w:cs="Times New Roman"/>
                <w:sz w:val="20"/>
              </w:rPr>
            </w:pPr>
            <w:proofErr w:type="gramStart"/>
            <w:r w:rsidRPr="00BF3D64">
              <w:rPr>
                <w:rFonts w:ascii="Times New Roman" w:hAnsi="Times New Roman" w:cs="Times New Roman"/>
                <w:color w:val="392C69"/>
                <w:sz w:val="20"/>
              </w:rPr>
              <w:t xml:space="preserve">(в ред. Приказов </w:t>
            </w:r>
            <w:proofErr w:type="spellStart"/>
            <w:r w:rsidRPr="00BF3D64">
              <w:rPr>
                <w:rFonts w:ascii="Times New Roman" w:hAnsi="Times New Roman" w:cs="Times New Roman"/>
                <w:color w:val="392C69"/>
                <w:sz w:val="20"/>
              </w:rPr>
              <w:t>Минобрнауки</w:t>
            </w:r>
            <w:proofErr w:type="spellEnd"/>
            <w:r w:rsidRPr="00BF3D64">
              <w:rPr>
                <w:rFonts w:ascii="Times New Roman" w:hAnsi="Times New Roman" w:cs="Times New Roman"/>
                <w:color w:val="392C69"/>
                <w:sz w:val="20"/>
              </w:rPr>
              <w:t xml:space="preserve"> России от 17.04.2014 </w:t>
            </w:r>
            <w:hyperlink r:id="rId6" w:history="1">
              <w:r w:rsidRPr="00BF3D64">
                <w:rPr>
                  <w:rFonts w:ascii="Times New Roman" w:hAnsi="Times New Roman" w:cs="Times New Roman"/>
                  <w:color w:val="0000FF"/>
                  <w:sz w:val="20"/>
                </w:rPr>
                <w:t>N 329</w:t>
              </w:r>
            </w:hyperlink>
            <w:r w:rsidRPr="00BF3D64">
              <w:rPr>
                <w:rFonts w:ascii="Times New Roman" w:hAnsi="Times New Roman" w:cs="Times New Roman"/>
                <w:color w:val="392C69"/>
                <w:sz w:val="20"/>
              </w:rPr>
              <w:t>,</w:t>
            </w:r>
            <w:proofErr w:type="gramEnd"/>
          </w:p>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 xml:space="preserve">от 28.05.2014 </w:t>
            </w:r>
            <w:hyperlink r:id="rId7" w:history="1">
              <w:r w:rsidRPr="00BF3D64">
                <w:rPr>
                  <w:rFonts w:ascii="Times New Roman" w:hAnsi="Times New Roman" w:cs="Times New Roman"/>
                  <w:color w:val="0000FF"/>
                  <w:sz w:val="20"/>
                </w:rPr>
                <w:t>N 599</w:t>
              </w:r>
            </w:hyperlink>
            <w:r w:rsidRPr="00BF3D64">
              <w:rPr>
                <w:rFonts w:ascii="Times New Roman" w:hAnsi="Times New Roman" w:cs="Times New Roman"/>
                <w:color w:val="392C69"/>
                <w:sz w:val="20"/>
              </w:rPr>
              <w:t xml:space="preserve">, от 08.06.2015 </w:t>
            </w:r>
            <w:hyperlink r:id="rId8" w:history="1">
              <w:r w:rsidRPr="00BF3D64">
                <w:rPr>
                  <w:rFonts w:ascii="Times New Roman" w:hAnsi="Times New Roman" w:cs="Times New Roman"/>
                  <w:color w:val="0000FF"/>
                  <w:sz w:val="20"/>
                </w:rPr>
                <w:t>N 571</w:t>
              </w:r>
            </w:hyperlink>
            <w:r w:rsidRPr="00BF3D64">
              <w:rPr>
                <w:rFonts w:ascii="Times New Roman" w:hAnsi="Times New Roman" w:cs="Times New Roman"/>
                <w:color w:val="392C69"/>
                <w:sz w:val="20"/>
              </w:rPr>
              <w:t xml:space="preserve">, от 31.05.2016 </w:t>
            </w:r>
            <w:hyperlink r:id="rId9" w:history="1">
              <w:r w:rsidRPr="00BF3D64">
                <w:rPr>
                  <w:rFonts w:ascii="Times New Roman" w:hAnsi="Times New Roman" w:cs="Times New Roman"/>
                  <w:color w:val="0000FF"/>
                  <w:sz w:val="20"/>
                </w:rPr>
                <w:t>N 643</w:t>
              </w:r>
            </w:hyperlink>
            <w:r w:rsidRPr="00BF3D64">
              <w:rPr>
                <w:rFonts w:ascii="Times New Roman" w:hAnsi="Times New Roman" w:cs="Times New Roman"/>
                <w:color w:val="392C69"/>
                <w:sz w:val="20"/>
              </w:rPr>
              <w:t>,</w:t>
            </w:r>
          </w:p>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 xml:space="preserve">от 09.01.2017 </w:t>
            </w:r>
            <w:hyperlink r:id="rId10" w:history="1">
              <w:r w:rsidRPr="00BF3D64">
                <w:rPr>
                  <w:rFonts w:ascii="Times New Roman" w:hAnsi="Times New Roman" w:cs="Times New Roman"/>
                  <w:color w:val="0000FF"/>
                  <w:sz w:val="20"/>
                </w:rPr>
                <w:t>N 3</w:t>
              </w:r>
            </w:hyperlink>
            <w:r w:rsidRPr="00BF3D64">
              <w:rPr>
                <w:rFonts w:ascii="Times New Roman" w:hAnsi="Times New Roman" w:cs="Times New Roman"/>
                <w:color w:val="392C69"/>
                <w:sz w:val="20"/>
              </w:rPr>
              <w:t>,</w:t>
            </w:r>
          </w:p>
          <w:p w:rsidR="00AC75DA" w:rsidRPr="00BF3D64" w:rsidRDefault="00BF3D64">
            <w:pPr>
              <w:pStyle w:val="ConsPlusNormal"/>
              <w:jc w:val="center"/>
              <w:rPr>
                <w:rFonts w:ascii="Times New Roman" w:hAnsi="Times New Roman" w:cs="Times New Roman"/>
                <w:sz w:val="20"/>
              </w:rPr>
            </w:pPr>
            <w:hyperlink r:id="rId11" w:history="1">
              <w:proofErr w:type="gramStart"/>
              <w:r w:rsidR="00AC75DA" w:rsidRPr="00BF3D64">
                <w:rPr>
                  <w:rFonts w:ascii="Times New Roman" w:hAnsi="Times New Roman" w:cs="Times New Roman"/>
                  <w:color w:val="0000FF"/>
                  <w:sz w:val="20"/>
                </w:rPr>
                <w:t>Приказа</w:t>
              </w:r>
            </w:hyperlink>
            <w:r w:rsidR="00AC75DA" w:rsidRPr="00BF3D64">
              <w:rPr>
                <w:rFonts w:ascii="Times New Roman" w:hAnsi="Times New Roman" w:cs="Times New Roman"/>
                <w:color w:val="392C69"/>
                <w:sz w:val="20"/>
              </w:rPr>
              <w:t xml:space="preserve"> </w:t>
            </w:r>
            <w:proofErr w:type="spellStart"/>
            <w:r w:rsidR="00AC75DA" w:rsidRPr="00BF3D64">
              <w:rPr>
                <w:rFonts w:ascii="Times New Roman" w:hAnsi="Times New Roman" w:cs="Times New Roman"/>
                <w:color w:val="392C69"/>
                <w:sz w:val="20"/>
              </w:rPr>
              <w:t>Минпросвещения</w:t>
            </w:r>
            <w:proofErr w:type="spellEnd"/>
            <w:r w:rsidR="00AC75DA" w:rsidRPr="00BF3D64">
              <w:rPr>
                <w:rFonts w:ascii="Times New Roman" w:hAnsi="Times New Roman" w:cs="Times New Roman"/>
                <w:color w:val="392C69"/>
                <w:sz w:val="20"/>
              </w:rPr>
              <w:t xml:space="preserve"> России от 17.12.2018 N 315)</w:t>
            </w:r>
            <w:proofErr w:type="gramEnd"/>
          </w:p>
        </w:tc>
      </w:tr>
    </w:tbl>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 xml:space="preserve">В соответствии с </w:t>
      </w:r>
      <w:hyperlink r:id="rId12" w:history="1">
        <w:r w:rsidRPr="00BF3D64">
          <w:rPr>
            <w:rFonts w:ascii="Times New Roman" w:hAnsi="Times New Roman" w:cs="Times New Roman"/>
            <w:color w:val="0000FF"/>
            <w:sz w:val="28"/>
            <w:szCs w:val="28"/>
          </w:rPr>
          <w:t>частью 4 статьи 60</w:t>
        </w:r>
      </w:hyperlink>
      <w:r w:rsidRPr="00BF3D64">
        <w:rPr>
          <w:rFonts w:ascii="Times New Roman" w:hAnsi="Times New Roman" w:cs="Times New Roman"/>
          <w:sz w:val="28"/>
          <w:szCs w:val="28"/>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rsidRPr="00BF3D64">
        <w:rPr>
          <w:rFonts w:ascii="Times New Roman" w:hAnsi="Times New Roman" w:cs="Times New Roman"/>
          <w:sz w:val="28"/>
          <w:szCs w:val="28"/>
        </w:rPr>
        <w:t xml:space="preserve"> </w:t>
      </w:r>
      <w:proofErr w:type="gramStart"/>
      <w:r w:rsidRPr="00BF3D64">
        <w:rPr>
          <w:rFonts w:ascii="Times New Roman" w:hAnsi="Times New Roman" w:cs="Times New Roman"/>
          <w:sz w:val="28"/>
          <w:szCs w:val="28"/>
        </w:rPr>
        <w:t>2014, N 6, ст. 562, ст. 566) и подпунктом 5.2.39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w:t>
      </w:r>
      <w:proofErr w:type="gramEnd"/>
      <w:r w:rsidRPr="00BF3D64">
        <w:rPr>
          <w:rFonts w:ascii="Times New Roman" w:hAnsi="Times New Roman" w:cs="Times New Roman"/>
          <w:sz w:val="28"/>
          <w:szCs w:val="28"/>
        </w:rPr>
        <w:t xml:space="preserve"> </w:t>
      </w:r>
      <w:proofErr w:type="gramStart"/>
      <w:r w:rsidRPr="00BF3D64">
        <w:rPr>
          <w:rFonts w:ascii="Times New Roman" w:hAnsi="Times New Roman" w:cs="Times New Roman"/>
          <w:sz w:val="28"/>
          <w:szCs w:val="28"/>
        </w:rPr>
        <w:t>N 6, ст. 582), приказываю:</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1. Утвердить прилагаемый </w:t>
      </w:r>
      <w:hyperlink w:anchor="P37" w:history="1">
        <w:r w:rsidRPr="00BF3D64">
          <w:rPr>
            <w:rFonts w:ascii="Times New Roman" w:hAnsi="Times New Roman" w:cs="Times New Roman"/>
            <w:color w:val="0000FF"/>
            <w:sz w:val="28"/>
            <w:szCs w:val="28"/>
          </w:rPr>
          <w:t>Порядок</w:t>
        </w:r>
      </w:hyperlink>
      <w:r w:rsidRPr="00BF3D64">
        <w:rPr>
          <w:rFonts w:ascii="Times New Roman" w:hAnsi="Times New Roman" w:cs="Times New Roman"/>
          <w:sz w:val="28"/>
          <w:szCs w:val="28"/>
        </w:rPr>
        <w:t xml:space="preserve"> заполнения, учета и выдачи аттестатов об основном общем и среднем общем образовании и их дубликатов.</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2. </w:t>
      </w:r>
      <w:proofErr w:type="gramStart"/>
      <w:r w:rsidRPr="00BF3D64">
        <w:rPr>
          <w:rFonts w:ascii="Times New Roman" w:hAnsi="Times New Roman" w:cs="Times New Roman"/>
          <w:sz w:val="28"/>
          <w:szCs w:val="28"/>
        </w:rPr>
        <w:t xml:space="preserve">Признать утратившим силу </w:t>
      </w:r>
      <w:hyperlink r:id="rId13" w:history="1">
        <w:r w:rsidRPr="00BF3D64">
          <w:rPr>
            <w:rFonts w:ascii="Times New Roman" w:hAnsi="Times New Roman" w:cs="Times New Roman"/>
            <w:color w:val="0000FF"/>
            <w:sz w:val="28"/>
            <w:szCs w:val="28"/>
          </w:rPr>
          <w:t>приказ</w:t>
        </w:r>
      </w:hyperlink>
      <w:r w:rsidRPr="00BF3D64">
        <w:rPr>
          <w:rFonts w:ascii="Times New Roman" w:hAnsi="Times New Roman" w:cs="Times New Roman"/>
          <w:sz w:val="28"/>
          <w:szCs w:val="28"/>
        </w:rPr>
        <w:t xml:space="preserve"> Министерства образования и науки Российской Федерации от 28 февраля 2011 г. N 224 "Об утверждении Порядка выдачи документов государственного образца об основном общем и среднем (полном) общем образовании, заполнения, хранения и учета соответствующих бланков документов" (зарегистрирован Министерством юстиции Российской Федерации 11 марта 2011 г., регистрационный N 20081).</w:t>
      </w:r>
      <w:proofErr w:type="gramEnd"/>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Министр</w:t>
      </w: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Д.В.ЛИВАНОВ</w:t>
      </w:r>
    </w:p>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Normal"/>
        <w:jc w:val="right"/>
        <w:outlineLvl w:val="0"/>
        <w:rPr>
          <w:rFonts w:ascii="Times New Roman" w:hAnsi="Times New Roman" w:cs="Times New Roman"/>
          <w:sz w:val="28"/>
          <w:szCs w:val="28"/>
        </w:rPr>
      </w:pPr>
      <w:r w:rsidRPr="00BF3D64">
        <w:rPr>
          <w:rFonts w:ascii="Times New Roman" w:hAnsi="Times New Roman" w:cs="Times New Roman"/>
          <w:sz w:val="28"/>
          <w:szCs w:val="28"/>
        </w:rPr>
        <w:lastRenderedPageBreak/>
        <w:t>Приложение</w:t>
      </w:r>
    </w:p>
    <w:p w:rsidR="00AC75DA" w:rsidRPr="00BF3D64" w:rsidRDefault="00AC75DA">
      <w:pPr>
        <w:pStyle w:val="ConsPlusNormal"/>
        <w:jc w:val="right"/>
        <w:rPr>
          <w:rFonts w:ascii="Times New Roman" w:hAnsi="Times New Roman" w:cs="Times New Roman"/>
          <w:sz w:val="28"/>
          <w:szCs w:val="28"/>
        </w:rPr>
      </w:pP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Утвержден</w:t>
      </w: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приказом</w:t>
      </w: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Министерства образования и науки</w:t>
      </w: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Российской Федерации</w:t>
      </w:r>
    </w:p>
    <w:p w:rsidR="00AC75DA" w:rsidRPr="00BF3D64" w:rsidRDefault="00AC75DA">
      <w:pPr>
        <w:pStyle w:val="ConsPlusNormal"/>
        <w:jc w:val="right"/>
        <w:rPr>
          <w:rFonts w:ascii="Times New Roman" w:hAnsi="Times New Roman" w:cs="Times New Roman"/>
          <w:sz w:val="28"/>
          <w:szCs w:val="28"/>
        </w:rPr>
      </w:pPr>
      <w:r w:rsidRPr="00BF3D64">
        <w:rPr>
          <w:rFonts w:ascii="Times New Roman" w:hAnsi="Times New Roman" w:cs="Times New Roman"/>
          <w:sz w:val="28"/>
          <w:szCs w:val="28"/>
        </w:rPr>
        <w:t>от 14 февраля 2014 г. N 115</w:t>
      </w:r>
    </w:p>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Title"/>
        <w:jc w:val="center"/>
        <w:rPr>
          <w:rFonts w:ascii="Times New Roman" w:hAnsi="Times New Roman" w:cs="Times New Roman"/>
          <w:sz w:val="28"/>
          <w:szCs w:val="28"/>
        </w:rPr>
      </w:pPr>
      <w:bookmarkStart w:id="0" w:name="P37"/>
      <w:bookmarkEnd w:id="0"/>
      <w:r w:rsidRPr="00BF3D64">
        <w:rPr>
          <w:rFonts w:ascii="Times New Roman" w:hAnsi="Times New Roman" w:cs="Times New Roman"/>
          <w:sz w:val="28"/>
          <w:szCs w:val="28"/>
        </w:rPr>
        <w:t>ПОРЯДОК</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ЗАПОЛНЕНИЯ, УЧЕТА И ВЫДАЧИ АТТЕСТАТОВ ОБ ОСНОВНОМ</w:t>
      </w:r>
    </w:p>
    <w:p w:rsidR="00AC75DA" w:rsidRPr="00BF3D64" w:rsidRDefault="00AC75DA">
      <w:pPr>
        <w:pStyle w:val="ConsPlusTitle"/>
        <w:jc w:val="center"/>
        <w:rPr>
          <w:rFonts w:ascii="Times New Roman" w:hAnsi="Times New Roman" w:cs="Times New Roman"/>
          <w:sz w:val="28"/>
          <w:szCs w:val="28"/>
        </w:rPr>
      </w:pPr>
      <w:proofErr w:type="gramStart"/>
      <w:r w:rsidRPr="00BF3D64">
        <w:rPr>
          <w:rFonts w:ascii="Times New Roman" w:hAnsi="Times New Roman" w:cs="Times New Roman"/>
          <w:sz w:val="28"/>
          <w:szCs w:val="28"/>
        </w:rPr>
        <w:t>ОБЩЕМ</w:t>
      </w:r>
      <w:proofErr w:type="gramEnd"/>
      <w:r w:rsidRPr="00BF3D64">
        <w:rPr>
          <w:rFonts w:ascii="Times New Roman" w:hAnsi="Times New Roman" w:cs="Times New Roman"/>
          <w:sz w:val="28"/>
          <w:szCs w:val="28"/>
        </w:rPr>
        <w:t xml:space="preserve"> И СРЕДНЕМ ОБЩЕМ ОБРАЗОВАНИИ И ИХ ДУБЛИКАТОВ</w:t>
      </w:r>
    </w:p>
    <w:p w:rsidR="00AC75DA" w:rsidRPr="00BF3D64" w:rsidRDefault="00AC75DA">
      <w:pPr>
        <w:spacing w:after="1"/>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C75DA" w:rsidRPr="00BF3D64">
        <w:trPr>
          <w:jc w:val="center"/>
        </w:trPr>
        <w:tc>
          <w:tcPr>
            <w:tcW w:w="9294" w:type="dxa"/>
            <w:tcBorders>
              <w:top w:val="nil"/>
              <w:left w:val="single" w:sz="24" w:space="0" w:color="CED3F1"/>
              <w:bottom w:val="nil"/>
              <w:right w:val="single" w:sz="24" w:space="0" w:color="F4F3F8"/>
            </w:tcBorders>
            <w:shd w:val="clear" w:color="auto" w:fill="F4F3F8"/>
          </w:tcPr>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Список изменяющих документов</w:t>
            </w:r>
          </w:p>
          <w:p w:rsidR="00AC75DA" w:rsidRPr="00BF3D64" w:rsidRDefault="00AC75DA">
            <w:pPr>
              <w:pStyle w:val="ConsPlusNormal"/>
              <w:jc w:val="center"/>
              <w:rPr>
                <w:rFonts w:ascii="Times New Roman" w:hAnsi="Times New Roman" w:cs="Times New Roman"/>
                <w:sz w:val="20"/>
              </w:rPr>
            </w:pPr>
            <w:proofErr w:type="gramStart"/>
            <w:r w:rsidRPr="00BF3D64">
              <w:rPr>
                <w:rFonts w:ascii="Times New Roman" w:hAnsi="Times New Roman" w:cs="Times New Roman"/>
                <w:color w:val="392C69"/>
                <w:sz w:val="20"/>
              </w:rPr>
              <w:t xml:space="preserve">(в ред. Приказов </w:t>
            </w:r>
            <w:proofErr w:type="spellStart"/>
            <w:r w:rsidRPr="00BF3D64">
              <w:rPr>
                <w:rFonts w:ascii="Times New Roman" w:hAnsi="Times New Roman" w:cs="Times New Roman"/>
                <w:color w:val="392C69"/>
                <w:sz w:val="20"/>
              </w:rPr>
              <w:t>Минобрнауки</w:t>
            </w:r>
            <w:proofErr w:type="spellEnd"/>
            <w:r w:rsidRPr="00BF3D64">
              <w:rPr>
                <w:rFonts w:ascii="Times New Roman" w:hAnsi="Times New Roman" w:cs="Times New Roman"/>
                <w:color w:val="392C69"/>
                <w:sz w:val="20"/>
              </w:rPr>
              <w:t xml:space="preserve"> России от 17.04.2014 </w:t>
            </w:r>
            <w:hyperlink r:id="rId14" w:history="1">
              <w:r w:rsidRPr="00BF3D64">
                <w:rPr>
                  <w:rFonts w:ascii="Times New Roman" w:hAnsi="Times New Roman" w:cs="Times New Roman"/>
                  <w:color w:val="0000FF"/>
                  <w:sz w:val="20"/>
                </w:rPr>
                <w:t>N 329</w:t>
              </w:r>
            </w:hyperlink>
            <w:r w:rsidRPr="00BF3D64">
              <w:rPr>
                <w:rFonts w:ascii="Times New Roman" w:hAnsi="Times New Roman" w:cs="Times New Roman"/>
                <w:color w:val="392C69"/>
                <w:sz w:val="20"/>
              </w:rPr>
              <w:t>,</w:t>
            </w:r>
            <w:proofErr w:type="gramEnd"/>
          </w:p>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 xml:space="preserve">от 28.05.2014 </w:t>
            </w:r>
            <w:hyperlink r:id="rId15" w:history="1">
              <w:r w:rsidRPr="00BF3D64">
                <w:rPr>
                  <w:rFonts w:ascii="Times New Roman" w:hAnsi="Times New Roman" w:cs="Times New Roman"/>
                  <w:color w:val="0000FF"/>
                  <w:sz w:val="20"/>
                </w:rPr>
                <w:t>N 599</w:t>
              </w:r>
            </w:hyperlink>
            <w:r w:rsidRPr="00BF3D64">
              <w:rPr>
                <w:rFonts w:ascii="Times New Roman" w:hAnsi="Times New Roman" w:cs="Times New Roman"/>
                <w:color w:val="392C69"/>
                <w:sz w:val="20"/>
              </w:rPr>
              <w:t xml:space="preserve">, от 08.06.2015 </w:t>
            </w:r>
            <w:hyperlink r:id="rId16" w:history="1">
              <w:r w:rsidRPr="00BF3D64">
                <w:rPr>
                  <w:rFonts w:ascii="Times New Roman" w:hAnsi="Times New Roman" w:cs="Times New Roman"/>
                  <w:color w:val="0000FF"/>
                  <w:sz w:val="20"/>
                </w:rPr>
                <w:t>N 571</w:t>
              </w:r>
            </w:hyperlink>
            <w:r w:rsidRPr="00BF3D64">
              <w:rPr>
                <w:rFonts w:ascii="Times New Roman" w:hAnsi="Times New Roman" w:cs="Times New Roman"/>
                <w:color w:val="392C69"/>
                <w:sz w:val="20"/>
              </w:rPr>
              <w:t xml:space="preserve">, от 31.05.2016 </w:t>
            </w:r>
            <w:hyperlink r:id="rId17" w:history="1">
              <w:r w:rsidRPr="00BF3D64">
                <w:rPr>
                  <w:rFonts w:ascii="Times New Roman" w:hAnsi="Times New Roman" w:cs="Times New Roman"/>
                  <w:color w:val="0000FF"/>
                  <w:sz w:val="20"/>
                </w:rPr>
                <w:t>N 643</w:t>
              </w:r>
            </w:hyperlink>
            <w:r w:rsidRPr="00BF3D64">
              <w:rPr>
                <w:rFonts w:ascii="Times New Roman" w:hAnsi="Times New Roman" w:cs="Times New Roman"/>
                <w:color w:val="392C69"/>
                <w:sz w:val="20"/>
              </w:rPr>
              <w:t>,</w:t>
            </w:r>
          </w:p>
          <w:p w:rsidR="00AC75DA" w:rsidRPr="00BF3D64" w:rsidRDefault="00AC75DA">
            <w:pPr>
              <w:pStyle w:val="ConsPlusNormal"/>
              <w:jc w:val="center"/>
              <w:rPr>
                <w:rFonts w:ascii="Times New Roman" w:hAnsi="Times New Roman" w:cs="Times New Roman"/>
                <w:sz w:val="20"/>
              </w:rPr>
            </w:pPr>
            <w:r w:rsidRPr="00BF3D64">
              <w:rPr>
                <w:rFonts w:ascii="Times New Roman" w:hAnsi="Times New Roman" w:cs="Times New Roman"/>
                <w:color w:val="392C69"/>
                <w:sz w:val="20"/>
              </w:rPr>
              <w:t xml:space="preserve">от 09.01.2017 </w:t>
            </w:r>
            <w:hyperlink r:id="rId18" w:history="1">
              <w:r w:rsidRPr="00BF3D64">
                <w:rPr>
                  <w:rFonts w:ascii="Times New Roman" w:hAnsi="Times New Roman" w:cs="Times New Roman"/>
                  <w:color w:val="0000FF"/>
                  <w:sz w:val="20"/>
                </w:rPr>
                <w:t>N 3</w:t>
              </w:r>
            </w:hyperlink>
            <w:r w:rsidRPr="00BF3D64">
              <w:rPr>
                <w:rFonts w:ascii="Times New Roman" w:hAnsi="Times New Roman" w:cs="Times New Roman"/>
                <w:color w:val="392C69"/>
                <w:sz w:val="20"/>
              </w:rPr>
              <w:t>,</w:t>
            </w:r>
          </w:p>
          <w:p w:rsidR="00AC75DA" w:rsidRPr="00BF3D64" w:rsidRDefault="00BF3D64">
            <w:pPr>
              <w:pStyle w:val="ConsPlusNormal"/>
              <w:jc w:val="center"/>
              <w:rPr>
                <w:rFonts w:ascii="Times New Roman" w:hAnsi="Times New Roman" w:cs="Times New Roman"/>
                <w:sz w:val="20"/>
              </w:rPr>
            </w:pPr>
            <w:hyperlink r:id="rId19" w:history="1">
              <w:proofErr w:type="gramStart"/>
              <w:r w:rsidR="00AC75DA" w:rsidRPr="00BF3D64">
                <w:rPr>
                  <w:rFonts w:ascii="Times New Roman" w:hAnsi="Times New Roman" w:cs="Times New Roman"/>
                  <w:color w:val="0000FF"/>
                  <w:sz w:val="20"/>
                </w:rPr>
                <w:t>Приказа</w:t>
              </w:r>
            </w:hyperlink>
            <w:r w:rsidR="00AC75DA" w:rsidRPr="00BF3D64">
              <w:rPr>
                <w:rFonts w:ascii="Times New Roman" w:hAnsi="Times New Roman" w:cs="Times New Roman"/>
                <w:color w:val="392C69"/>
                <w:sz w:val="20"/>
              </w:rPr>
              <w:t xml:space="preserve"> </w:t>
            </w:r>
            <w:proofErr w:type="spellStart"/>
            <w:r w:rsidR="00AC75DA" w:rsidRPr="00BF3D64">
              <w:rPr>
                <w:rFonts w:ascii="Times New Roman" w:hAnsi="Times New Roman" w:cs="Times New Roman"/>
                <w:color w:val="392C69"/>
                <w:sz w:val="20"/>
              </w:rPr>
              <w:t>Минпросвещения</w:t>
            </w:r>
            <w:proofErr w:type="spellEnd"/>
            <w:r w:rsidR="00AC75DA" w:rsidRPr="00BF3D64">
              <w:rPr>
                <w:rFonts w:ascii="Times New Roman" w:hAnsi="Times New Roman" w:cs="Times New Roman"/>
                <w:color w:val="392C69"/>
                <w:sz w:val="20"/>
              </w:rPr>
              <w:t xml:space="preserve"> России от 17.12.2018 N 315)</w:t>
            </w:r>
            <w:proofErr w:type="gramEnd"/>
          </w:p>
        </w:tc>
      </w:tr>
    </w:tbl>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I. Общие положения</w:t>
      </w:r>
    </w:p>
    <w:p w:rsidR="00AC75DA" w:rsidRPr="00BF3D64" w:rsidRDefault="00AC75DA">
      <w:pPr>
        <w:pStyle w:val="ConsPlusNormal"/>
        <w:jc w:val="center"/>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1. Порядок заполнения, учета и выдачи аттестатов об основном общем и среднем общем образовании и их дубликатов (далее - Порядок) устанавливает требования к заполнению и учету аттестатов об основном общем и среднем общем образовании (далее - аттестаты) и их дубликатов, а также правила выдачи аттестатов и их дубликатов.</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 Аттестаты выдаются организациями, осуществляющими образовательную деятельность по реализуемым ими аккредитованным образовательным программам основного общего и среднего общего образования.</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II. Заполнение бланков аттестатов и приложений к ним</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bookmarkStart w:id="1" w:name="P53"/>
      <w:bookmarkEnd w:id="1"/>
      <w:r w:rsidRPr="00BF3D64">
        <w:rPr>
          <w:rFonts w:ascii="Times New Roman" w:hAnsi="Times New Roman" w:cs="Times New Roman"/>
          <w:sz w:val="28"/>
          <w:szCs w:val="28"/>
        </w:rPr>
        <w:t xml:space="preserve">3. </w:t>
      </w:r>
      <w:proofErr w:type="gramStart"/>
      <w:r w:rsidRPr="00BF3D64">
        <w:rPr>
          <w:rFonts w:ascii="Times New Roman" w:hAnsi="Times New Roman" w:cs="Times New Roman"/>
          <w:sz w:val="28"/>
          <w:szCs w:val="28"/>
        </w:rPr>
        <w:t xml:space="preserve">Бланки титула аттестата и приложения к нему (далее вместе - бланки) заполняются на русском языке с помощью печатных устройств электронной вычислительной техники шрифтом </w:t>
      </w:r>
      <w:proofErr w:type="spellStart"/>
      <w:r w:rsidRPr="00BF3D64">
        <w:rPr>
          <w:rFonts w:ascii="Times New Roman" w:hAnsi="Times New Roman" w:cs="Times New Roman"/>
          <w:sz w:val="28"/>
          <w:szCs w:val="28"/>
        </w:rPr>
        <w:t>Times</w:t>
      </w:r>
      <w:proofErr w:type="spellEnd"/>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New</w:t>
      </w:r>
      <w:proofErr w:type="spellEnd"/>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Roman</w:t>
      </w:r>
      <w:proofErr w:type="spellEnd"/>
      <w:r w:rsidRPr="00BF3D64">
        <w:rPr>
          <w:rFonts w:ascii="Times New Roman" w:hAnsi="Times New Roman" w:cs="Times New Roman"/>
          <w:sz w:val="28"/>
          <w:szCs w:val="28"/>
        </w:rPr>
        <w:t xml:space="preserve"> черного цвета размера 11п (если в соответствующих пунктах настоящего Порядка не указано иное) с одинарным межстрочным интервалом, в том числе с использованием компьютерного модуля заполнения аттестатов и приложений к ним.</w:t>
      </w:r>
      <w:proofErr w:type="gramEnd"/>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w:t>
      </w:r>
      <w:proofErr w:type="gramStart"/>
      <w:r w:rsidRPr="00BF3D64">
        <w:rPr>
          <w:rFonts w:ascii="Times New Roman" w:hAnsi="Times New Roman" w:cs="Times New Roman"/>
          <w:sz w:val="28"/>
          <w:szCs w:val="28"/>
        </w:rPr>
        <w:t>в</w:t>
      </w:r>
      <w:proofErr w:type="gramEnd"/>
      <w:r w:rsidRPr="00BF3D64">
        <w:rPr>
          <w:rFonts w:ascii="Times New Roman" w:hAnsi="Times New Roman" w:cs="Times New Roman"/>
          <w:sz w:val="28"/>
          <w:szCs w:val="28"/>
        </w:rPr>
        <w:t xml:space="preserve"> ред. </w:t>
      </w:r>
      <w:hyperlink r:id="rId20"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17.04.2014 N 329)</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Бланки могут быть также оформлены на иностранном </w:t>
      </w:r>
      <w:proofErr w:type="gramStart"/>
      <w:r w:rsidRPr="00BF3D64">
        <w:rPr>
          <w:rFonts w:ascii="Times New Roman" w:hAnsi="Times New Roman" w:cs="Times New Roman"/>
          <w:sz w:val="28"/>
          <w:szCs w:val="28"/>
        </w:rPr>
        <w:t>языке</w:t>
      </w:r>
      <w:proofErr w:type="gramEnd"/>
      <w:r w:rsidRPr="00BF3D64">
        <w:rPr>
          <w:rFonts w:ascii="Times New Roman" w:hAnsi="Times New Roman" w:cs="Times New Roman"/>
          <w:sz w:val="28"/>
          <w:szCs w:val="28"/>
        </w:rPr>
        <w:t xml:space="preserve"> в порядке, установленном организацией, осуществляющей образовательную деятельность &lt;1&gt;.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0"/>
        </w:rPr>
      </w:pPr>
      <w:proofErr w:type="gramStart"/>
      <w:r w:rsidRPr="00BF3D64">
        <w:rPr>
          <w:rFonts w:ascii="Times New Roman" w:hAnsi="Times New Roman" w:cs="Times New Roman"/>
          <w:sz w:val="20"/>
        </w:rPr>
        <w:lastRenderedPageBreak/>
        <w:t xml:space="preserve">&lt;1&gt; </w:t>
      </w:r>
      <w:hyperlink r:id="rId21" w:history="1">
        <w:r w:rsidRPr="00BF3D64">
          <w:rPr>
            <w:rFonts w:ascii="Times New Roman" w:hAnsi="Times New Roman" w:cs="Times New Roman"/>
            <w:color w:val="0000FF"/>
            <w:sz w:val="20"/>
          </w:rPr>
          <w:t>Часть 2 статьи 60</w:t>
        </w:r>
      </w:hyperlink>
      <w:r w:rsidRPr="00BF3D64">
        <w:rPr>
          <w:rFonts w:ascii="Times New Roman" w:hAnsi="Times New Roman" w:cs="Times New Roman"/>
          <w:sz w:val="20"/>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4. При заполнении бланка титула аттестата: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4.1. В левой части оборотной стороны бланка титула аттестата после строки, содержащей надпись "Дата выдачи", на отдельной строке с выравниванием по центру указывается дата выдачи аттестата с указанием числа (арабскими цифрами), месяца (прописью в родительном падеже) и года (четырехзначное число арабскими цифрами, слово "года").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4.2. В правой части оборотной стороны бланка титула аттестата указываются следующие сведения: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а) после строки, содержащей надпись "Настоящий аттестат свидетельствует о том, что", с выравниванием по центру: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 отдельной строке (при необходимости - в несколько строк) - фамилия выпускника (в именительном падеже), размер шрифта может быть увеличен не более чем до 20п;</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 отдельной строке (при необходимости - в несколько строк) - имя и отчество (при наличии) выпускника (в именительном падеже), размер шрифта может быть увеличен не более чем до 20п.</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Фамилия, имя и отчество (при наличии) выпускника указываются полностью в соответствии с </w:t>
      </w:r>
      <w:hyperlink r:id="rId22" w:history="1">
        <w:r w:rsidRPr="00BF3D64">
          <w:rPr>
            <w:rFonts w:ascii="Times New Roman" w:hAnsi="Times New Roman" w:cs="Times New Roman"/>
            <w:color w:val="0000FF"/>
            <w:sz w:val="28"/>
            <w:szCs w:val="28"/>
          </w:rPr>
          <w:t>документом</w:t>
        </w:r>
      </w:hyperlink>
      <w:r w:rsidRPr="00BF3D64">
        <w:rPr>
          <w:rFonts w:ascii="Times New Roman" w:hAnsi="Times New Roman" w:cs="Times New Roman"/>
          <w:sz w:val="28"/>
          <w:szCs w:val="28"/>
        </w:rPr>
        <w:t>, удостоверяющим его личность.</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б) в строке, содержащей надпись "в ____ году окончи</w:t>
      </w:r>
      <w:proofErr w:type="gramStart"/>
      <w:r w:rsidRPr="00BF3D64">
        <w:rPr>
          <w:rFonts w:ascii="Times New Roman" w:hAnsi="Times New Roman" w:cs="Times New Roman"/>
          <w:sz w:val="28"/>
          <w:szCs w:val="28"/>
        </w:rPr>
        <w:t>л(</w:t>
      </w:r>
      <w:proofErr w:type="gramEnd"/>
      <w:r w:rsidRPr="00BF3D64">
        <w:rPr>
          <w:rFonts w:ascii="Times New Roman" w:hAnsi="Times New Roman" w:cs="Times New Roman"/>
          <w:sz w:val="28"/>
          <w:szCs w:val="28"/>
        </w:rPr>
        <w:t>а)", после предлога "в" - год окончания организации, осуществляющей образовательную деятельность (четырехзначное число арабскими цифрами);</w:t>
      </w:r>
    </w:p>
    <w:p w:rsidR="00AC75DA" w:rsidRPr="00BF3D64" w:rsidRDefault="00AC75DA">
      <w:pPr>
        <w:pStyle w:val="ConsPlusNormal"/>
        <w:spacing w:before="220"/>
        <w:ind w:firstLine="540"/>
        <w:jc w:val="both"/>
        <w:rPr>
          <w:rFonts w:ascii="Times New Roman" w:hAnsi="Times New Roman" w:cs="Times New Roman"/>
          <w:sz w:val="28"/>
          <w:szCs w:val="28"/>
        </w:rPr>
      </w:pPr>
      <w:bookmarkStart w:id="2" w:name="P67"/>
      <w:bookmarkEnd w:id="2"/>
      <w:r w:rsidRPr="00BF3D64">
        <w:rPr>
          <w:rFonts w:ascii="Times New Roman" w:hAnsi="Times New Roman" w:cs="Times New Roman"/>
          <w:sz w:val="28"/>
          <w:szCs w:val="28"/>
        </w:rPr>
        <w:t>в) после строки, содержащей надпись "в ____ году окончи</w:t>
      </w:r>
      <w:proofErr w:type="gramStart"/>
      <w:r w:rsidRPr="00BF3D64">
        <w:rPr>
          <w:rFonts w:ascii="Times New Roman" w:hAnsi="Times New Roman" w:cs="Times New Roman"/>
          <w:sz w:val="28"/>
          <w:szCs w:val="28"/>
        </w:rPr>
        <w:t>л(</w:t>
      </w:r>
      <w:proofErr w:type="gramEnd"/>
      <w:r w:rsidRPr="00BF3D64">
        <w:rPr>
          <w:rFonts w:ascii="Times New Roman" w:hAnsi="Times New Roman" w:cs="Times New Roman"/>
          <w:sz w:val="28"/>
          <w:szCs w:val="28"/>
        </w:rPr>
        <w:t xml:space="preserve">а)", на отдельной строке (при необходимости - в несколько строк) - полное официальное наименование организации, осуществляющей образовательную деятельность (в винительном падеже), выдавшей аттестат, в соответствии с ее уставом, для загранучреждений Министерства иностранных дел Российской Федерации, имеющих в своей структуре специализированное структурное образовательное подразделение, - полное официальное наименование такого подразделения (в винительном падеже), указанное в положении </w:t>
      </w:r>
      <w:proofErr w:type="gramStart"/>
      <w:r w:rsidRPr="00BF3D64">
        <w:rPr>
          <w:rFonts w:ascii="Times New Roman" w:hAnsi="Times New Roman" w:cs="Times New Roman"/>
          <w:sz w:val="28"/>
          <w:szCs w:val="28"/>
        </w:rPr>
        <w:t xml:space="preserve">о нем, для образовательных организаций, созданных в уголовно-исполнительной системе, - наименование такого учреждения (в винительном падеже), выдавшего аттестат, без указания на принадлежность этой образовательной организации к уголовно-исполнительной системе, для специальных учебно-воспитательных учреждений для обучающихся с </w:t>
      </w:r>
      <w:proofErr w:type="spellStart"/>
      <w:r w:rsidRPr="00BF3D64">
        <w:rPr>
          <w:rFonts w:ascii="Times New Roman" w:hAnsi="Times New Roman" w:cs="Times New Roman"/>
          <w:sz w:val="28"/>
          <w:szCs w:val="28"/>
        </w:rPr>
        <w:t>девиантным</w:t>
      </w:r>
      <w:proofErr w:type="spellEnd"/>
      <w:r w:rsidRPr="00BF3D64">
        <w:rPr>
          <w:rFonts w:ascii="Times New Roman" w:hAnsi="Times New Roman" w:cs="Times New Roman"/>
          <w:sz w:val="28"/>
          <w:szCs w:val="28"/>
        </w:rPr>
        <w:t xml:space="preserve"> (общественно опасным) поведением - наименование такого учреждения (в винительном падеже), выдавшего аттестат, без указания </w:t>
      </w:r>
      <w:r w:rsidRPr="00BF3D64">
        <w:rPr>
          <w:rFonts w:ascii="Times New Roman" w:hAnsi="Times New Roman" w:cs="Times New Roman"/>
          <w:sz w:val="28"/>
          <w:szCs w:val="28"/>
        </w:rPr>
        <w:lastRenderedPageBreak/>
        <w:t xml:space="preserve">следующих слов его специального наименования "с </w:t>
      </w:r>
      <w:proofErr w:type="spellStart"/>
      <w:r w:rsidRPr="00BF3D64">
        <w:rPr>
          <w:rFonts w:ascii="Times New Roman" w:hAnsi="Times New Roman" w:cs="Times New Roman"/>
          <w:sz w:val="28"/>
          <w:szCs w:val="28"/>
        </w:rPr>
        <w:t>девиантным</w:t>
      </w:r>
      <w:proofErr w:type="spellEnd"/>
      <w:r w:rsidRPr="00BF3D64">
        <w:rPr>
          <w:rFonts w:ascii="Times New Roman" w:hAnsi="Times New Roman" w:cs="Times New Roman"/>
          <w:sz w:val="28"/>
          <w:szCs w:val="28"/>
        </w:rPr>
        <w:t xml:space="preserve"> (общественно опасным) поведением";</w:t>
      </w:r>
      <w:proofErr w:type="gramEnd"/>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 xml:space="preserve">(в ред. Приказов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08.06.2015 </w:t>
      </w:r>
      <w:hyperlink r:id="rId23" w:history="1">
        <w:r w:rsidRPr="00BF3D64">
          <w:rPr>
            <w:rFonts w:ascii="Times New Roman" w:hAnsi="Times New Roman" w:cs="Times New Roman"/>
            <w:color w:val="0000FF"/>
            <w:sz w:val="28"/>
            <w:szCs w:val="28"/>
          </w:rPr>
          <w:t>N 571</w:t>
        </w:r>
      </w:hyperlink>
      <w:r w:rsidRPr="00BF3D64">
        <w:rPr>
          <w:rFonts w:ascii="Times New Roman" w:hAnsi="Times New Roman" w:cs="Times New Roman"/>
          <w:sz w:val="28"/>
          <w:szCs w:val="28"/>
        </w:rPr>
        <w:t xml:space="preserve">, от 31.05.2016 </w:t>
      </w:r>
      <w:hyperlink r:id="rId24" w:history="1">
        <w:r w:rsidRPr="00BF3D64">
          <w:rPr>
            <w:rFonts w:ascii="Times New Roman" w:hAnsi="Times New Roman" w:cs="Times New Roman"/>
            <w:color w:val="0000FF"/>
            <w:sz w:val="28"/>
            <w:szCs w:val="28"/>
          </w:rPr>
          <w:t>N 643</w:t>
        </w:r>
      </w:hyperlink>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на отдельной строке (при необходимости - в несколько строк) - название места нахождения организации, осуществляющей образовательную деятельность, в том числе населенного пункта, муниципального образования, субъекта Российской Федерации (в случае если полное наименование организации, осуществляющей образовательную деятельность, содержит информацию о местонахождении организации (поселок (село, деревня), район, область (республика, край), то название населенного пункта во избежание дублирования не пишется);</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при недостатке выделенного поля в наименовании организации, осуществляющей образовательную деятельность, а также названии ее места нахождения допускается написание установленных сокращенных наименований;</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г) после строк, содержащих надпись "Руководитель организации, осуществляющей образовательную деятельность", на отдельной строке - подпись руководителя организации, осуществляющей образовательную деятельность, с последующей ее расшифровкой: фамилия и инициалы в именительном падеже.</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5. При заполнении бланка приложения к аттестату об основном общем/среднем общем образовании (далее - бланк приложения):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5.1. В правой части лицевой стороны бланка приложения указываются с выравниванием по центру следующие сведения: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а) после строк, содержащих надпись "к аттестату об основном общем образовании" ("к аттестату о среднем общем образовании") на отдельной строке - нумерация бланка аттестата;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б) после строки, содержащей нумерацию бланка аттестата: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 отдельной строке (при необходимости - в несколько строк) - фамилия;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 отдельной строке (при необходимости - в несколько строк) - имя и отчество (при наличии) выпускника (в именительном падеже);</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в) после строки, содержащей надпись "Дата рождения", на отдельной строке - дата рождения выпускника с указанием числа (арабскими цифрами), месяца (прописью в родительном падеже) и года (четырехзначное число арабскими цифрами, слово "года").</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5.2. В левой части лицевой стороны бланка приложения указываются </w:t>
      </w:r>
      <w:r w:rsidRPr="00BF3D64">
        <w:rPr>
          <w:rFonts w:ascii="Times New Roman" w:hAnsi="Times New Roman" w:cs="Times New Roman"/>
          <w:sz w:val="28"/>
          <w:szCs w:val="28"/>
        </w:rPr>
        <w:lastRenderedPageBreak/>
        <w:t>следующие сведения:</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а) после строки, содержащей надпись "Дополнительные сведения", на отдельных строках с выравниванием по левому краю (размер шрифта может быть уменьшен не более чем до 9п) - наименования учебных курсов, предметов, дисциплин, изученных выпускником в объеме менее 64 часов за два учебных года, в том числе в рамках платных дополнительных образовательных услуг, оказываемых организацией, осуществляющей образовательную деятельность.</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Наименования учебных курсов, предметов, дисциплин записываются на отдельных </w:t>
      </w:r>
      <w:proofErr w:type="gramStart"/>
      <w:r w:rsidRPr="00BF3D64">
        <w:rPr>
          <w:rFonts w:ascii="Times New Roman" w:hAnsi="Times New Roman" w:cs="Times New Roman"/>
          <w:sz w:val="28"/>
          <w:szCs w:val="28"/>
        </w:rPr>
        <w:t>строках</w:t>
      </w:r>
      <w:proofErr w:type="gramEnd"/>
      <w:r w:rsidRPr="00BF3D64">
        <w:rPr>
          <w:rFonts w:ascii="Times New Roman" w:hAnsi="Times New Roman" w:cs="Times New Roman"/>
          <w:sz w:val="28"/>
          <w:szCs w:val="28"/>
        </w:rPr>
        <w:t xml:space="preserve"> с прописной (заглавной) буквы, без порядковой нумерации, в именительном падеже.</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Последовательность указания дополнительных сведений определяется организацией, осуществляющей образовательную деятельность, самостоятельно;</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б) после строки, содержащей надпись "Дата выдачи", на отдельной строке с выравниванием по центру - дата выдачи приложения с указанием числа (арабскими цифрами), месяца (прописью в родительном падеже) и года (четырехзначное число арабскими цифрами, слово "года");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 в строке, содержащей надпись "осуществляющей образовательную деятельность", - фамилия и инициалы руководителя организации, осуществляющей образовательную деятельность, с выравниванием вправо.</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5.3. В левой и правой </w:t>
      </w:r>
      <w:proofErr w:type="gramStart"/>
      <w:r w:rsidRPr="00BF3D64">
        <w:rPr>
          <w:rFonts w:ascii="Times New Roman" w:hAnsi="Times New Roman" w:cs="Times New Roman"/>
          <w:sz w:val="28"/>
          <w:szCs w:val="28"/>
        </w:rPr>
        <w:t>частях</w:t>
      </w:r>
      <w:proofErr w:type="gramEnd"/>
      <w:r w:rsidRPr="00BF3D64">
        <w:rPr>
          <w:rFonts w:ascii="Times New Roman" w:hAnsi="Times New Roman" w:cs="Times New Roman"/>
          <w:sz w:val="28"/>
          <w:szCs w:val="28"/>
        </w:rPr>
        <w:t xml:space="preserve"> оборотной стороны бланка приложения указываются сведения о результатах освоения выпускником образовательной программы соответствующего уровня: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а) в графе "Наименование учебных предметов" на отдельных строках с выравниванием по левому краю - наименования учебных предметов в соответствии с учебным планом образовательной программы соответствующего уровня;</w:t>
      </w:r>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 xml:space="preserve">(в ред. </w:t>
      </w:r>
      <w:hyperlink r:id="rId25"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08.06.2015 N 571)</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названия учебных предметов записываются с прописной (заглавной) буквы, без порядковой нумерации, в именительном падеже со следующими допустимыми сокращениями и аббревиатурой:</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Информатика и ИКТ - Информатика;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Физическая культура - Физкультура;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Мировая художественная культура - МХК;</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Изобразительное искусство - </w:t>
      </w:r>
      <w:proofErr w:type="gramStart"/>
      <w:r w:rsidRPr="00BF3D64">
        <w:rPr>
          <w:rFonts w:ascii="Times New Roman" w:hAnsi="Times New Roman" w:cs="Times New Roman"/>
          <w:sz w:val="28"/>
          <w:szCs w:val="28"/>
        </w:rPr>
        <w:t>ИЗО</w:t>
      </w:r>
      <w:proofErr w:type="gramEnd"/>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lastRenderedPageBreak/>
        <w:t>Основы безопасности жизнедеятельности - ОБЖ.</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Допускается уточнение "Русская" литература в случае, если выпускник окончил организацию, осуществляющую образовательную деятельность, с обучением на родном (нерусском) языке.</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Названия учебных предметов "Родной язык", "Родная литература", "Иностранный язык", "Второй иностранный язык" уточняются записью (в скобках), указывающей, какой родной или иностранный язык изучался выпускником. </w:t>
      </w:r>
      <w:proofErr w:type="gramStart"/>
      <w:r w:rsidRPr="00BF3D64">
        <w:rPr>
          <w:rFonts w:ascii="Times New Roman" w:hAnsi="Times New Roman" w:cs="Times New Roman"/>
          <w:sz w:val="28"/>
          <w:szCs w:val="28"/>
        </w:rPr>
        <w:t xml:space="preserve">При этом допускается сокращение слова в соответствии с </w:t>
      </w:r>
      <w:hyperlink r:id="rId26" w:history="1">
        <w:r w:rsidRPr="00BF3D64">
          <w:rPr>
            <w:rFonts w:ascii="Times New Roman" w:hAnsi="Times New Roman" w:cs="Times New Roman"/>
            <w:color w:val="0000FF"/>
            <w:sz w:val="28"/>
            <w:szCs w:val="28"/>
          </w:rPr>
          <w:t>правилами</w:t>
        </w:r>
      </w:hyperlink>
      <w:r w:rsidRPr="00BF3D64">
        <w:rPr>
          <w:rFonts w:ascii="Times New Roman" w:hAnsi="Times New Roman" w:cs="Times New Roman"/>
          <w:sz w:val="28"/>
          <w:szCs w:val="28"/>
        </w:rPr>
        <w:t xml:space="preserve"> русской орфографии (английский - (англ.), французский - (франц.); при необходимости допускается перенос записи на следующую строку.</w:t>
      </w:r>
      <w:proofErr w:type="gramEnd"/>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w:t>
      </w:r>
      <w:proofErr w:type="gramStart"/>
      <w:r w:rsidRPr="00BF3D64">
        <w:rPr>
          <w:rFonts w:ascii="Times New Roman" w:hAnsi="Times New Roman" w:cs="Times New Roman"/>
          <w:sz w:val="28"/>
          <w:szCs w:val="28"/>
        </w:rPr>
        <w:t>в</w:t>
      </w:r>
      <w:proofErr w:type="gramEnd"/>
      <w:r w:rsidRPr="00BF3D64">
        <w:rPr>
          <w:rFonts w:ascii="Times New Roman" w:hAnsi="Times New Roman" w:cs="Times New Roman"/>
          <w:sz w:val="28"/>
          <w:szCs w:val="28"/>
        </w:rPr>
        <w:t xml:space="preserve"> ред. </w:t>
      </w:r>
      <w:hyperlink r:id="rId27"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Минпросвещения</w:t>
      </w:r>
      <w:proofErr w:type="spellEnd"/>
      <w:r w:rsidRPr="00BF3D64">
        <w:rPr>
          <w:rFonts w:ascii="Times New Roman" w:hAnsi="Times New Roman" w:cs="Times New Roman"/>
          <w:sz w:val="28"/>
          <w:szCs w:val="28"/>
        </w:rPr>
        <w:t xml:space="preserve"> России от 17.12.2018 N 315)</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б) в графе "Итоговая отметка" на отдельных строках, соответствующих указанным в графе "Наименование учебных предметов" учебным предметам, с выравниванием по левому краю - итоговые отметки выпускника: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 каждому учебному предмету инвариантной части базисного учебного плана;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по каждому учебному предмету вариативной части учебного плана организации, осуществляющей образовательную деятельность, </w:t>
      </w:r>
      <w:proofErr w:type="spellStart"/>
      <w:r w:rsidRPr="00BF3D64">
        <w:rPr>
          <w:rFonts w:ascii="Times New Roman" w:hAnsi="Times New Roman" w:cs="Times New Roman"/>
          <w:sz w:val="28"/>
          <w:szCs w:val="28"/>
        </w:rPr>
        <w:t>изучавшемуся</w:t>
      </w:r>
      <w:proofErr w:type="spellEnd"/>
      <w:r w:rsidRPr="00BF3D64">
        <w:rPr>
          <w:rFonts w:ascii="Times New Roman" w:hAnsi="Times New Roman" w:cs="Times New Roman"/>
          <w:sz w:val="28"/>
          <w:szCs w:val="28"/>
        </w:rPr>
        <w:t xml:space="preserve"> выпускником, в случае если на его изучение отводилось по учебному плану организации, осуществляющей образовательную деятельность, не менее 64 часов за два учебных года;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 учебным предметам, изучение которых завершилось до 9 класса (изобразительное искусство, музыка и другие).</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Итоговые отметки за 9 класс по русскому языку, математике и двум учебным предметам, сдаваемым по выбору обучающегося, определяются как среднее арифметическое годовой и экзаменационной отметок выпускника и выставляются в аттестат целыми числами в соответствии с правилами математического округления.</w:t>
      </w:r>
      <w:proofErr w:type="gramEnd"/>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 xml:space="preserve">(в ред. </w:t>
      </w:r>
      <w:hyperlink r:id="rId28"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09.01.2017 N 3)</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Итоговые отметки за 9 класс по другим учебным предметам выставляются на основе годовой отметки выпускника за 9 класс.</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Итоговые отметки за 11 класс определяются как среднее арифметическое полугодовых и годовых отметок обучающегося за каждый год обучения по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 xml:space="preserve">Выпускникам, освоившим основные образовательные программы </w:t>
      </w:r>
      <w:r w:rsidRPr="00BF3D64">
        <w:rPr>
          <w:rFonts w:ascii="Times New Roman" w:hAnsi="Times New Roman" w:cs="Times New Roman"/>
          <w:sz w:val="28"/>
          <w:szCs w:val="28"/>
        </w:rPr>
        <w:lastRenderedPageBreak/>
        <w:t>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организации, осуществляющей образовательную деятельность, реализующей имеющие государственную аккредитацию образовательные программы основного общего и среднего общего образования и получившим удовлетворительные результаты, в аттестат выставляются отметки, полученные ими на промежуточной аттестации</w:t>
      </w:r>
      <w:proofErr w:type="gramEnd"/>
      <w:r w:rsidRPr="00BF3D64">
        <w:rPr>
          <w:rFonts w:ascii="Times New Roman" w:hAnsi="Times New Roman" w:cs="Times New Roman"/>
          <w:sz w:val="28"/>
          <w:szCs w:val="28"/>
        </w:rPr>
        <w:t>, проводимой организацией, осуществляющей образовательную деятельность, по всем учебным предметам инвариантной части базисного учебного плана.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Итоговые отметки проставляются арабскими цифрами и в скобках - словами. При этом возможно сокращение слова в соответствии с </w:t>
      </w:r>
      <w:hyperlink r:id="rId29" w:history="1">
        <w:r w:rsidRPr="00BF3D64">
          <w:rPr>
            <w:rFonts w:ascii="Times New Roman" w:hAnsi="Times New Roman" w:cs="Times New Roman"/>
            <w:color w:val="0000FF"/>
            <w:sz w:val="28"/>
            <w:szCs w:val="28"/>
          </w:rPr>
          <w:t>правилами</w:t>
        </w:r>
      </w:hyperlink>
      <w:r w:rsidRPr="00BF3D64">
        <w:rPr>
          <w:rFonts w:ascii="Times New Roman" w:hAnsi="Times New Roman" w:cs="Times New Roman"/>
          <w:sz w:val="28"/>
          <w:szCs w:val="28"/>
        </w:rPr>
        <w:t xml:space="preserve"> русской орфографии (удовлетворительно - </w:t>
      </w:r>
      <w:proofErr w:type="spellStart"/>
      <w:r w:rsidRPr="00BF3D64">
        <w:rPr>
          <w:rFonts w:ascii="Times New Roman" w:hAnsi="Times New Roman" w:cs="Times New Roman"/>
          <w:sz w:val="28"/>
          <w:szCs w:val="28"/>
        </w:rPr>
        <w:t>удовл</w:t>
      </w:r>
      <w:proofErr w:type="spellEnd"/>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Записи "зачтено", "не изучал" не допускаются. На незаполненных строках приложения ставится "Z".</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6. Форма получения образования в аттестатах и приложениях к ним не указывается.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7. Подписи руководителя организации, осуществляющей образовательную деятельность, проставляются чернилами, пастой или тушью черного, синего или фиолетового цветов.</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Подписи руководителя организации, осуществляющей образовательную деятельность, на аттестате и приложении к нему должны быть идентичными.</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Подписание документов факсимильной подписью не допускается.</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Аттестат и приложение к нему могут быть подписаны исполняющим обязанности руководителя организации, осуществляющей образовательную деятельность, или лицом, уполномоченным руководителем на основании соответствующего приказа.</w:t>
      </w:r>
      <w:proofErr w:type="gramEnd"/>
      <w:r w:rsidRPr="00BF3D64">
        <w:rPr>
          <w:rFonts w:ascii="Times New Roman" w:hAnsi="Times New Roman" w:cs="Times New Roman"/>
          <w:sz w:val="28"/>
          <w:szCs w:val="28"/>
        </w:rPr>
        <w:t xml:space="preserve"> При этом перед надписью "Руководитель" указывается символ "/"(косая черта).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8. Заполненные бланки заверяются печатью организации, осуществляющей образовательную деятельность. Печать проставляется на отведенном для нее </w:t>
      </w:r>
      <w:proofErr w:type="gramStart"/>
      <w:r w:rsidRPr="00BF3D64">
        <w:rPr>
          <w:rFonts w:ascii="Times New Roman" w:hAnsi="Times New Roman" w:cs="Times New Roman"/>
          <w:sz w:val="28"/>
          <w:szCs w:val="28"/>
        </w:rPr>
        <w:t>месте</w:t>
      </w:r>
      <w:proofErr w:type="gramEnd"/>
      <w:r w:rsidRPr="00BF3D64">
        <w:rPr>
          <w:rFonts w:ascii="Times New Roman" w:hAnsi="Times New Roman" w:cs="Times New Roman"/>
          <w:sz w:val="28"/>
          <w:szCs w:val="28"/>
        </w:rPr>
        <w:t>. Оттиск печати должен быть ясным, четким и легко читаемым.</w:t>
      </w:r>
    </w:p>
    <w:p w:rsidR="00AC75DA" w:rsidRPr="00BF3D64" w:rsidRDefault="00AC75DA">
      <w:pPr>
        <w:pStyle w:val="ConsPlusNormal"/>
        <w:spacing w:before="220"/>
        <w:ind w:firstLine="540"/>
        <w:jc w:val="both"/>
        <w:rPr>
          <w:rFonts w:ascii="Times New Roman" w:hAnsi="Times New Roman" w:cs="Times New Roman"/>
          <w:sz w:val="28"/>
          <w:szCs w:val="28"/>
        </w:rPr>
      </w:pPr>
      <w:bookmarkStart w:id="3" w:name="P114"/>
      <w:bookmarkEnd w:id="3"/>
      <w:r w:rsidRPr="00BF3D64">
        <w:rPr>
          <w:rFonts w:ascii="Times New Roman" w:hAnsi="Times New Roman" w:cs="Times New Roman"/>
          <w:sz w:val="28"/>
          <w:szCs w:val="28"/>
        </w:rPr>
        <w:t>9. Бланки после их заполнения тщательно проверяются на точность и безошибочность внесенных в них записей. Не допускаются подчистки, пропуски строк.</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Бланки, заполненные с ошибками или имеющие иные дефекты, внесенные при заполнении, считаются испорченными при заполнении и </w:t>
      </w:r>
      <w:r w:rsidRPr="00BF3D64">
        <w:rPr>
          <w:rFonts w:ascii="Times New Roman" w:hAnsi="Times New Roman" w:cs="Times New Roman"/>
          <w:sz w:val="28"/>
          <w:szCs w:val="28"/>
        </w:rPr>
        <w:lastRenderedPageBreak/>
        <w:t>подлежат замене. Испорченные при заполнении бланки уничтожаются в установленном порядке.</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III. Заполнение дубликатов аттестатов и приложений к ним</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10. Дубликаты аттестата и приложения к нему (далее - дубликат) заполняются в соответствии с </w:t>
      </w:r>
      <w:hyperlink w:anchor="P53" w:history="1">
        <w:r w:rsidRPr="00BF3D64">
          <w:rPr>
            <w:rFonts w:ascii="Times New Roman" w:hAnsi="Times New Roman" w:cs="Times New Roman"/>
            <w:color w:val="0000FF"/>
            <w:sz w:val="28"/>
            <w:szCs w:val="28"/>
          </w:rPr>
          <w:t>пунктами 3</w:t>
        </w:r>
      </w:hyperlink>
      <w:r w:rsidRPr="00BF3D64">
        <w:rPr>
          <w:rFonts w:ascii="Times New Roman" w:hAnsi="Times New Roman" w:cs="Times New Roman"/>
          <w:sz w:val="28"/>
          <w:szCs w:val="28"/>
        </w:rPr>
        <w:t xml:space="preserve"> - </w:t>
      </w:r>
      <w:hyperlink w:anchor="P114" w:history="1">
        <w:r w:rsidRPr="00BF3D64">
          <w:rPr>
            <w:rFonts w:ascii="Times New Roman" w:hAnsi="Times New Roman" w:cs="Times New Roman"/>
            <w:color w:val="0000FF"/>
            <w:sz w:val="28"/>
            <w:szCs w:val="28"/>
          </w:rPr>
          <w:t>9</w:t>
        </w:r>
      </w:hyperlink>
      <w:r w:rsidRPr="00BF3D64">
        <w:rPr>
          <w:rFonts w:ascii="Times New Roman" w:hAnsi="Times New Roman" w:cs="Times New Roman"/>
          <w:sz w:val="28"/>
          <w:szCs w:val="28"/>
        </w:rPr>
        <w:t xml:space="preserve"> настоящего Порядка.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11. При заполнении дубликатов на бланках титула аттестата и приложения к нему справа в верхнем углу указывается слово "ДУБЛИКАТ".</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12. В дубликате аттестата после фамилии, имени, отчества (при наличии) выпускника указываются год окончания и наименование в соответствии с </w:t>
      </w:r>
      <w:hyperlink w:anchor="P67" w:history="1">
        <w:r w:rsidRPr="00BF3D64">
          <w:rPr>
            <w:rFonts w:ascii="Times New Roman" w:hAnsi="Times New Roman" w:cs="Times New Roman"/>
            <w:color w:val="0000FF"/>
            <w:sz w:val="28"/>
            <w:szCs w:val="28"/>
          </w:rPr>
          <w:t>подпунктом в) пункта 4.2</w:t>
        </w:r>
      </w:hyperlink>
      <w:r w:rsidRPr="00BF3D64">
        <w:rPr>
          <w:rFonts w:ascii="Times New Roman" w:hAnsi="Times New Roman" w:cs="Times New Roman"/>
          <w:sz w:val="28"/>
          <w:szCs w:val="28"/>
        </w:rPr>
        <w:t xml:space="preserve"> настоящего Порядка той организации, осуществляющей образовательную деятельность, которую окончил выпускник.</w:t>
      </w:r>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w:t>
      </w:r>
      <w:proofErr w:type="gramStart"/>
      <w:r w:rsidRPr="00BF3D64">
        <w:rPr>
          <w:rFonts w:ascii="Times New Roman" w:hAnsi="Times New Roman" w:cs="Times New Roman"/>
          <w:sz w:val="28"/>
          <w:szCs w:val="28"/>
        </w:rPr>
        <w:t>п</w:t>
      </w:r>
      <w:proofErr w:type="gramEnd"/>
      <w:r w:rsidRPr="00BF3D64">
        <w:rPr>
          <w:rFonts w:ascii="Times New Roman" w:hAnsi="Times New Roman" w:cs="Times New Roman"/>
          <w:sz w:val="28"/>
          <w:szCs w:val="28"/>
        </w:rPr>
        <w:t xml:space="preserve">. 12 в ред. </w:t>
      </w:r>
      <w:hyperlink r:id="rId30"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31.05.2016 N 643)</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13. В дубликаты вносятся записи в соответствии с документами, имеющимися в личном деле выпускника, утратившего документ. При невозможности заполнения дубликата приложения к аттестату дубликат аттестата выдается без приложения к нему.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14. Дубликат подписывается руководителем организации, осуществляющей образовательную деятельность, выдавшей дубликат. Дубликат может быть подписан исполняющим обязанности руководителя организации, осуществляющей образовательную деятельность, или должностным лицом, уполномоченным руководителем.</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IV. Учет бланков аттестатов и приложений к ним</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15. Бланки хранятся в организации, осуществляющей образовательную деятельность, как документы строгой отчетности и учитываются по специальному реестру.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16. Передача приобретенных организацией, осуществляющей образовательную деятельность, бланков в другие организации, осуществляющие образовательную деятельность, не допускается.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17. Для учета выданных аттестатов, приложений к ним, дубликатов аттестатов и дубликатов приложений к аттестатам в организации, осуществляющей образовательную деятельность, ведется книга регистрации выданных документов об образовании (далее - книга регистрации).</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18. Книга регистрации в организации, осуществляющей образовательную деятельность, ведется отдельно по каждому уровню общего образования и содержит следующие сведения: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lastRenderedPageBreak/>
        <w:t>номер учетной записи (по порядку);</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фамилию, имя, отчество (при наличии) выпускника; в случае получения аттестата (дубликата аттестата, дубликата приложения к аттестату) по доверенности - также фамилию, имя и отчество (при наличии) лица, которому выдан документ;</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дату рождения выпускника;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нумерацию бланка аттестата (бланка дубликата аттестата);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наименования учебных предметов и итоговые отметки выпускника по ним;</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дату и номер приказа о выдаче аттестата (дубликата аттестата, дубликата приложения к аттестату);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подпись уполномоченного лица организации, осуществляющей образовательную деятельность, выдавшего аттестат (дубликат аттестата, дубликат приложения к аттестату);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подпись получателя аттестата (если документ выдан лично выпускнику либо по доверенности), либо дату и номер почтового отправления (если документ направлен через операторов почтовой связи общего пользования);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дату выдачи аттестата (дубликата аттестата, дубликата приложения к аттестату).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При выдаче дубликата аттестата и дубликата приложения к аттестату также отмечаются учетный номер записи и дата выдачи оригинала, нумерация бланка оригинала. При этом отметка о выдаче дубликата аттестата делается также напротив учетного номера записи выдачи оригинала.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При обнаружении ошибок, допущенных при заполнении аттестата или одного из приложений, в год окончания выпускником организации, осуществляющей образовательную деятельность, выдача нового аттестата или приложения взамен испорченного фиксируется в книге регистрации за новым номером учетной записи. При этом напротив ранее сделанной учетной записи делается пометка "испорчен, аннулирован, выдан новый аттестат" с указанием номера учетной записи аттестата, выданного взамен испорченного.</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19. В книгу регистрации список выпускников текущего учебного года вносится в алфавитном порядке отдельно по каждому классу (со сквозной нумерацией), номера бланков - в возрастающем порядке.</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Записи в книге регистрации заверяются подписями классного руководителя, руководителя организации, осуществляющей образовательную </w:t>
      </w:r>
      <w:r w:rsidRPr="00BF3D64">
        <w:rPr>
          <w:rFonts w:ascii="Times New Roman" w:hAnsi="Times New Roman" w:cs="Times New Roman"/>
          <w:sz w:val="28"/>
          <w:szCs w:val="28"/>
        </w:rPr>
        <w:lastRenderedPageBreak/>
        <w:t>деятельность, и печатью организации, осуществляющей образовательную деятельность, отдельно по каждому классу.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Каждая запись о выдаче дубликата аттестата, дубликата приложения к аттестату заверяется подписью руководителя организации, осуществляющей образовательную деятельность, выдавшей аттестат, и скрепляется печатью организации, осуществляющей образовательную деятельность.</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20. Исправления, допущенные при заполнении книги регистрации, заверяются руководителем организации, осуществляющей образовательную деятельность, выдавшей аттестат, и скрепляются печатью организации, осуществляющей образовательную деятельность, со ссылкой на номер учетной записи.</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Листы книги регистрации пронумеровываются, книга регистрации прошнуровывается, скрепляется печатью организации, осуществляющей образовательную деятельность, с указанием количества листов в книге регистрации и хранится как документ строгой отчетности.</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V. Выдача аттестатов и приложений к ним</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bookmarkStart w:id="4" w:name="P151"/>
      <w:bookmarkEnd w:id="4"/>
      <w:r w:rsidRPr="00BF3D64">
        <w:rPr>
          <w:rFonts w:ascii="Times New Roman" w:hAnsi="Times New Roman" w:cs="Times New Roman"/>
          <w:sz w:val="28"/>
          <w:szCs w:val="28"/>
        </w:rPr>
        <w:t xml:space="preserve">21. </w:t>
      </w:r>
      <w:proofErr w:type="gramStart"/>
      <w:r w:rsidRPr="00BF3D64">
        <w:rPr>
          <w:rFonts w:ascii="Times New Roman" w:hAnsi="Times New Roman" w:cs="Times New Roman"/>
          <w:sz w:val="28"/>
          <w:szCs w:val="28"/>
        </w:rPr>
        <w:t xml:space="preserve">Аттестат об основном общем образовании и приложение к нему выдаются лицам, завершившим обучение по образовательным программам основного общего образования и успешно прошедшим государственную итоговую </w:t>
      </w:r>
      <w:hyperlink r:id="rId31" w:history="1">
        <w:r w:rsidRPr="00BF3D64">
          <w:rPr>
            <w:rFonts w:ascii="Times New Roman" w:hAnsi="Times New Roman" w:cs="Times New Roman"/>
            <w:color w:val="0000FF"/>
            <w:sz w:val="28"/>
            <w:szCs w:val="28"/>
          </w:rPr>
          <w:t>аттестацию</w:t>
        </w:r>
      </w:hyperlink>
      <w:r w:rsidRPr="00BF3D64">
        <w:rPr>
          <w:rFonts w:ascii="Times New Roman" w:hAnsi="Times New Roman" w:cs="Times New Roman"/>
          <w:sz w:val="28"/>
          <w:szCs w:val="28"/>
        </w:rPr>
        <w:t xml:space="preserve">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Министерства иностранных дел Российской Федерации, имеющим в своей структуре специализированные структурные</w:t>
      </w:r>
      <w:proofErr w:type="gramEnd"/>
      <w:r w:rsidRPr="00BF3D64">
        <w:rPr>
          <w:rFonts w:ascii="Times New Roman" w:hAnsi="Times New Roman" w:cs="Times New Roman"/>
          <w:sz w:val="28"/>
          <w:szCs w:val="28"/>
        </w:rPr>
        <w:t xml:space="preserve"> образовательные подразделения (далее - загранучреждение).</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Аттестат об основном общем образовании с отличием и приложение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(набравшим по сдаваемым учебным предметам минимальное количество первичных баллов, определенное органом исполнительной власти субъекта Российской Федерации, осуществляющим государственное управление в сфере образования, учредителем, загранучреждением, без учета результатов, полученных при прохождении повторной государственной</w:t>
      </w:r>
      <w:proofErr w:type="gramEnd"/>
      <w:r w:rsidRPr="00BF3D64">
        <w:rPr>
          <w:rFonts w:ascii="Times New Roman" w:hAnsi="Times New Roman" w:cs="Times New Roman"/>
          <w:sz w:val="28"/>
          <w:szCs w:val="28"/>
        </w:rPr>
        <w:t xml:space="preserve"> итоговой аттестации), и имеющим итоговые отметки "отлично" по всем учебным предметам учебного плана, </w:t>
      </w:r>
      <w:proofErr w:type="spellStart"/>
      <w:r w:rsidRPr="00BF3D64">
        <w:rPr>
          <w:rFonts w:ascii="Times New Roman" w:hAnsi="Times New Roman" w:cs="Times New Roman"/>
          <w:sz w:val="28"/>
          <w:szCs w:val="28"/>
        </w:rPr>
        <w:t>изучавшимся</w:t>
      </w:r>
      <w:proofErr w:type="spellEnd"/>
      <w:r w:rsidRPr="00BF3D64">
        <w:rPr>
          <w:rFonts w:ascii="Times New Roman" w:hAnsi="Times New Roman" w:cs="Times New Roman"/>
          <w:sz w:val="28"/>
          <w:szCs w:val="28"/>
        </w:rPr>
        <w:t xml:space="preserve"> на уровне основного общего образования.</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 xml:space="preserve">Аттестат о среднем общем образовании и приложение к нему выдаются </w:t>
      </w:r>
      <w:r w:rsidRPr="00BF3D64">
        <w:rPr>
          <w:rFonts w:ascii="Times New Roman" w:hAnsi="Times New Roman" w:cs="Times New Roman"/>
          <w:sz w:val="28"/>
          <w:szCs w:val="28"/>
        </w:rPr>
        <w:lastRenderedPageBreak/>
        <w:t xml:space="preserve">лицам, завершившим обучение по образовательным программам среднего общего образования и успешно прошедшим государственную итоговую </w:t>
      </w:r>
      <w:hyperlink r:id="rId32" w:history="1">
        <w:r w:rsidRPr="00BF3D64">
          <w:rPr>
            <w:rFonts w:ascii="Times New Roman" w:hAnsi="Times New Roman" w:cs="Times New Roman"/>
            <w:color w:val="0000FF"/>
            <w:sz w:val="28"/>
            <w:szCs w:val="28"/>
          </w:rPr>
          <w:t>аттестацию</w:t>
        </w:r>
      </w:hyperlink>
      <w:r w:rsidRPr="00BF3D64">
        <w:rPr>
          <w:rFonts w:ascii="Times New Roman" w:hAnsi="Times New Roman" w:cs="Times New Roman"/>
          <w:sz w:val="28"/>
          <w:szCs w:val="28"/>
        </w:rPr>
        <w:t xml:space="preserve"> (набравшим по обязательным учебным предметам при сдаче единого государственного экзамена (далее - ЕГЭ) (за исключением ЕГЭ по математике базового уровня) количество баллов не ниже минимального, определяемого </w:t>
      </w:r>
      <w:proofErr w:type="spellStart"/>
      <w:r w:rsidRPr="00BF3D64">
        <w:rPr>
          <w:rFonts w:ascii="Times New Roman" w:hAnsi="Times New Roman" w:cs="Times New Roman"/>
          <w:sz w:val="28"/>
          <w:szCs w:val="28"/>
        </w:rPr>
        <w:t>Рособрнадзором</w:t>
      </w:r>
      <w:proofErr w:type="spellEnd"/>
      <w:r w:rsidRPr="00BF3D64">
        <w:rPr>
          <w:rFonts w:ascii="Times New Roman" w:hAnsi="Times New Roman" w:cs="Times New Roman"/>
          <w:sz w:val="28"/>
          <w:szCs w:val="28"/>
        </w:rPr>
        <w:t xml:space="preserve"> &lt;1&gt;, а при сдаче государственного выпускного экзамена (далее - ГВЭ</w:t>
      </w:r>
      <w:proofErr w:type="gramEnd"/>
      <w:r w:rsidRPr="00BF3D64">
        <w:rPr>
          <w:rFonts w:ascii="Times New Roman" w:hAnsi="Times New Roman" w:cs="Times New Roman"/>
          <w:sz w:val="28"/>
          <w:szCs w:val="28"/>
        </w:rPr>
        <w:t>) и ЕГЭ по математике базового уровня получившим отметки не ниже удовлетворительной (3 балла).</w:t>
      </w:r>
    </w:p>
    <w:p w:rsidR="00AC75DA" w:rsidRPr="00BF3D64" w:rsidRDefault="00AC75DA">
      <w:pPr>
        <w:pStyle w:val="ConsPlusNormal"/>
        <w:spacing w:before="220"/>
        <w:ind w:firstLine="540"/>
        <w:jc w:val="both"/>
        <w:rPr>
          <w:rFonts w:ascii="Times New Roman" w:hAnsi="Times New Roman" w:cs="Times New Roman"/>
          <w:sz w:val="20"/>
        </w:rPr>
      </w:pPr>
      <w:r w:rsidRPr="00BF3D64">
        <w:rPr>
          <w:rFonts w:ascii="Times New Roman" w:hAnsi="Times New Roman" w:cs="Times New Roman"/>
          <w:sz w:val="20"/>
        </w:rPr>
        <w:t>--------------------------------</w:t>
      </w:r>
    </w:p>
    <w:p w:rsidR="00AC75DA" w:rsidRPr="00BF3D64" w:rsidRDefault="00AC75DA">
      <w:pPr>
        <w:pStyle w:val="ConsPlusNormal"/>
        <w:spacing w:before="220"/>
        <w:ind w:firstLine="540"/>
        <w:jc w:val="both"/>
        <w:rPr>
          <w:rFonts w:ascii="Times New Roman" w:hAnsi="Times New Roman" w:cs="Times New Roman"/>
          <w:sz w:val="20"/>
        </w:rPr>
      </w:pPr>
      <w:r w:rsidRPr="00BF3D64">
        <w:rPr>
          <w:rFonts w:ascii="Times New Roman" w:hAnsi="Times New Roman" w:cs="Times New Roman"/>
          <w:sz w:val="20"/>
        </w:rPr>
        <w:t xml:space="preserve">&lt;1&gt; </w:t>
      </w:r>
      <w:hyperlink r:id="rId33" w:history="1">
        <w:r w:rsidRPr="00BF3D64">
          <w:rPr>
            <w:rFonts w:ascii="Times New Roman" w:hAnsi="Times New Roman" w:cs="Times New Roman"/>
            <w:color w:val="0000FF"/>
            <w:sz w:val="20"/>
          </w:rPr>
          <w:t>Подпункт 5.2.3</w:t>
        </w:r>
      </w:hyperlink>
      <w:r w:rsidRPr="00BF3D64">
        <w:rPr>
          <w:rFonts w:ascii="Times New Roman" w:hAnsi="Times New Roman" w:cs="Times New Roman"/>
          <w:sz w:val="20"/>
        </w:rPr>
        <w:t xml:space="preserve"> Положения о Федеральной службе по надзору в сфере образования и науки, утвержденного постановлением Правительства Российской Федерации от 28 июля 2018 г. N 885.</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Аттестат о среднем общем образовании с отличием и приложение к нему выдаются выпускникам 11 (12)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w:t>
      </w:r>
      <w:proofErr w:type="spellStart"/>
      <w:r w:rsidRPr="00BF3D64">
        <w:rPr>
          <w:rFonts w:ascii="Times New Roman" w:hAnsi="Times New Roman" w:cs="Times New Roman"/>
          <w:sz w:val="28"/>
          <w:szCs w:val="28"/>
        </w:rPr>
        <w:t>изучавшимся</w:t>
      </w:r>
      <w:proofErr w:type="spellEnd"/>
      <w:r w:rsidRPr="00BF3D64">
        <w:rPr>
          <w:rFonts w:ascii="Times New Roman" w:hAnsi="Times New Roman" w:cs="Times New Roman"/>
          <w:sz w:val="28"/>
          <w:szCs w:val="28"/>
        </w:rPr>
        <w:t xml:space="preserve"> на уровне среднего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w:t>
      </w:r>
      <w:proofErr w:type="gramStart"/>
      <w:r w:rsidRPr="00BF3D64">
        <w:rPr>
          <w:rFonts w:ascii="Times New Roman" w:hAnsi="Times New Roman" w:cs="Times New Roman"/>
          <w:sz w:val="28"/>
          <w:szCs w:val="28"/>
        </w:rPr>
        <w:t>набравшим</w:t>
      </w:r>
      <w:proofErr w:type="gramEnd"/>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не менее 70 баллов на ЕГЭ соответственно по русскому языку и математике профильного уровня или 5 баллов на ЕГЭ по математике базового уровня;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 случае прохождения выпускником 11 (12) класса государственной итоговой аттестации в форме ГВЭ - 5 баллов по обязательным учебным предметам;</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 случае выбора выпускником различных форм прохождения государственной итоговой аттестации (ЕГЭ и ГВЭ) - 5 баллов по сдаваемому обязательному учебному предмету в форме ГВЭ и ЕГЭ по математике базового уровня, а также не менее 70 баллов по сдаваемому обязательному учебному предмету в форме ЕГЭ.</w:t>
      </w:r>
    </w:p>
    <w:p w:rsidR="00AC75DA" w:rsidRPr="00BF3D64" w:rsidRDefault="00AC75DA">
      <w:pPr>
        <w:pStyle w:val="ConsPlusNormal"/>
        <w:jc w:val="both"/>
        <w:rPr>
          <w:rFonts w:ascii="Times New Roman" w:hAnsi="Times New Roman" w:cs="Times New Roman"/>
          <w:sz w:val="28"/>
          <w:szCs w:val="28"/>
        </w:rPr>
      </w:pPr>
      <w:r w:rsidRPr="00BF3D64">
        <w:rPr>
          <w:rFonts w:ascii="Times New Roman" w:hAnsi="Times New Roman" w:cs="Times New Roman"/>
          <w:sz w:val="28"/>
          <w:szCs w:val="28"/>
        </w:rPr>
        <w:t xml:space="preserve">(п. 21 в ред. </w:t>
      </w:r>
      <w:hyperlink r:id="rId34" w:history="1">
        <w:r w:rsidRPr="00BF3D64">
          <w:rPr>
            <w:rFonts w:ascii="Times New Roman" w:hAnsi="Times New Roman" w:cs="Times New Roman"/>
            <w:color w:val="0000FF"/>
            <w:sz w:val="28"/>
            <w:szCs w:val="28"/>
          </w:rPr>
          <w:t>Приказа</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Минпросвещения</w:t>
      </w:r>
      <w:proofErr w:type="spellEnd"/>
      <w:r w:rsidRPr="00BF3D64">
        <w:rPr>
          <w:rFonts w:ascii="Times New Roman" w:hAnsi="Times New Roman" w:cs="Times New Roman"/>
          <w:sz w:val="28"/>
          <w:szCs w:val="28"/>
        </w:rPr>
        <w:t xml:space="preserve"> России от 17.12.2018 N 315)</w:t>
      </w:r>
    </w:p>
    <w:p w:rsidR="00AC75DA" w:rsidRPr="00BF3D64" w:rsidRDefault="00AC75DA">
      <w:pPr>
        <w:pStyle w:val="ConsPlusNormal"/>
        <w:spacing w:before="220"/>
        <w:ind w:firstLine="540"/>
        <w:jc w:val="both"/>
        <w:rPr>
          <w:rFonts w:ascii="Times New Roman" w:hAnsi="Times New Roman" w:cs="Times New Roman"/>
          <w:sz w:val="28"/>
          <w:szCs w:val="28"/>
        </w:rPr>
      </w:pPr>
      <w:bookmarkStart w:id="5" w:name="P162"/>
      <w:bookmarkEnd w:id="5"/>
      <w:r w:rsidRPr="00BF3D64">
        <w:rPr>
          <w:rFonts w:ascii="Times New Roman" w:hAnsi="Times New Roman" w:cs="Times New Roman"/>
          <w:sz w:val="28"/>
          <w:szCs w:val="28"/>
        </w:rPr>
        <w:t>22. Аттестаты и приложения к ним выдаются выпускникам 9 и 11 классов теми организациями, осуществляющими образовательную деятельность, в которых они проходили государственную итоговую аттестацию, на основании решения педагогического совета организации, осуществляющей образовательную деятельность.</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Аттестаты и приложения к ним выдаются не позднее десяти дней после даты издания распорядительного акта об отчислении выпускников.</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23. Дубликат аттестата и дубликат приложения к аттестату выдаются: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lastRenderedPageBreak/>
        <w:t>взамен утраченного (поврежденного) аттестата и (или) приложения к аттестату;</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взамен аттестата и (или) приложения к аттестату, содержащего ошибки, обнаруженные выпускником после его получения;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лицу, изменившему свою фамилию (имя, отчество).</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24. В случае утраты (повреждения) только аттестата либо в случае обнаружения в нем ошибок после получения его выпускником выдаются дубликат аттестата и дубликат приложения к нему, при этом сохранившийся подлинник приложения к аттестату изымается и уничтожается в установленном порядке.</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 случае утраты (повреждения) только приложения к аттестату либо в случае обнаружения в нем ошибок после его получения выпускником взамен выдается дубликат приложения к аттестату, на котором проставляется нумерация бланка сохранившегося аттестата.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25. </w:t>
      </w:r>
      <w:proofErr w:type="gramStart"/>
      <w:r w:rsidRPr="00BF3D64">
        <w:rPr>
          <w:rFonts w:ascii="Times New Roman" w:hAnsi="Times New Roman" w:cs="Times New Roman"/>
          <w:sz w:val="28"/>
          <w:szCs w:val="28"/>
        </w:rPr>
        <w:t xml:space="preserve">Аттестат (дубликат аттестата) выдается выпускнику организации, осуществляющей образовательную деятельность, лично или другому лицу при предъявлении им </w:t>
      </w:r>
      <w:hyperlink r:id="rId35" w:history="1">
        <w:r w:rsidRPr="00BF3D64">
          <w:rPr>
            <w:rFonts w:ascii="Times New Roman" w:hAnsi="Times New Roman" w:cs="Times New Roman"/>
            <w:color w:val="0000FF"/>
            <w:sz w:val="28"/>
            <w:szCs w:val="28"/>
          </w:rPr>
          <w:t>документа</w:t>
        </w:r>
      </w:hyperlink>
      <w:r w:rsidRPr="00BF3D64">
        <w:rPr>
          <w:rFonts w:ascii="Times New Roman" w:hAnsi="Times New Roman" w:cs="Times New Roman"/>
          <w:sz w:val="28"/>
          <w:szCs w:val="28"/>
        </w:rPr>
        <w:t>, удостоверяющего личность, и оформленной в установленном порядке доверенности, выданной указанному лицу выпускником, или по заявлению выпускника направляется в его адрес через операторов почтовой связи общего пользования заказным почтовым отправлением с уведомлением о вручении.</w:t>
      </w:r>
      <w:proofErr w:type="gramEnd"/>
      <w:r w:rsidRPr="00BF3D64">
        <w:rPr>
          <w:rFonts w:ascii="Times New Roman" w:hAnsi="Times New Roman" w:cs="Times New Roman"/>
          <w:sz w:val="28"/>
          <w:szCs w:val="28"/>
        </w:rPr>
        <w:t xml:space="preserve"> Доверенность и (или) заявление, по которым был выдан (направлен) аттестат (дубликат аттестата), хранятся в личном деле выпускника.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26. Выдача дубликата аттестата и (или) дубликата приложения к аттестату осуществляется на </w:t>
      </w:r>
      <w:proofErr w:type="gramStart"/>
      <w:r w:rsidRPr="00BF3D64">
        <w:rPr>
          <w:rFonts w:ascii="Times New Roman" w:hAnsi="Times New Roman" w:cs="Times New Roman"/>
          <w:sz w:val="28"/>
          <w:szCs w:val="28"/>
        </w:rPr>
        <w:t>основании</w:t>
      </w:r>
      <w:proofErr w:type="gramEnd"/>
      <w:r w:rsidRPr="00BF3D64">
        <w:rPr>
          <w:rFonts w:ascii="Times New Roman" w:hAnsi="Times New Roman" w:cs="Times New Roman"/>
          <w:sz w:val="28"/>
          <w:szCs w:val="28"/>
        </w:rPr>
        <w:t xml:space="preserve"> письменного заявления выпускника или его родителей (законных представителей), подаваемого в организацию, осуществляющую образовательную деятельность, выдавшую аттестат:</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при утрате аттестата или приложения к аттестату - с изложением обстоятельств утраты аттестата или приложения к аттестату, а также приложением документа, подтверждающего факт утраты (справки из органов внутренних дел, пожарной охраны, объявления в газете и других);</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при повреждении аттестата и (или) приложения к аттестату, при обнаружении ошибки, допущенной при заполнении - с изложением обстоятельств и характера повреждений, исключающих возможность дальнейшего использования или указанием допущенных ошибок, с приложением поврежденного (испорченного) аттестата и (или) приложения к аттестату, которые подлежат уничтожению в установленном порядке;</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 xml:space="preserve">при изменении фамилии (имени, отчества) выпускника - с приложением копий документов, подтверждающих изменение фамилии (имени, отчества) </w:t>
      </w:r>
      <w:r w:rsidRPr="00BF3D64">
        <w:rPr>
          <w:rFonts w:ascii="Times New Roman" w:hAnsi="Times New Roman" w:cs="Times New Roman"/>
          <w:sz w:val="28"/>
          <w:szCs w:val="28"/>
        </w:rPr>
        <w:lastRenderedPageBreak/>
        <w:t>выпускника.</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Решение о выдаче или отказ в выдаче дубликата аттестата и (или) дубликата приложения к нему принимается организацией, осуществляющей образовательную деятельность, в месячный срок со дня подачи письменного заявления.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27. О выдаче дубликата аттестата или дубликата приложения к аттестату организацией, осуществляющей образовательную деятельность, издается распорядительный акт. Копия распорядительного акта, заявление выпускника и все основания для выдачи дубликата хранятся в личном деле выпускника.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28. В случае изменения наименования организации, осуществляющей образовательную деятельность, дубликат аттестата и (или) дубликат приложения к аттестату выдается организацией, осуществляющей образовательную деятельность, вместе с документом, подтверждающим изменение наименования организации, осуществляющей образовательную деятельность.</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В случае реорганизации организации, осуществляющей образовательную деятельность, дубликат аттестата и (или) дубликат приложения к аттестату выдается организацией, осуществляющей образовательную деятельность, являющейся правопреемником.</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В случае ликвидации организации, осуществляющей образовательную деятельность, дубликат аттестата и (или) дубликат приложения к аттестату выдается организацией, осуществляющей образовательную деятельность, определяемой органом исполнительной власти субъекта Российской Федерации, осуществляющим государственное управление в сфере образования, или органом местного самоуправления, осуществляющим управление в сфере образования, в ведении которых находилась указанная организация, в соответствии с настоящим Порядком.</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29. Дубликаты аттестата и приложения к нему оформляются на </w:t>
      </w:r>
      <w:proofErr w:type="gramStart"/>
      <w:r w:rsidRPr="00BF3D64">
        <w:rPr>
          <w:rFonts w:ascii="Times New Roman" w:hAnsi="Times New Roman" w:cs="Times New Roman"/>
          <w:sz w:val="28"/>
          <w:szCs w:val="28"/>
        </w:rPr>
        <w:t>бланках</w:t>
      </w:r>
      <w:proofErr w:type="gramEnd"/>
      <w:r w:rsidRPr="00BF3D64">
        <w:rPr>
          <w:rFonts w:ascii="Times New Roman" w:hAnsi="Times New Roman" w:cs="Times New Roman"/>
          <w:sz w:val="28"/>
          <w:szCs w:val="28"/>
        </w:rPr>
        <w:t xml:space="preserve"> аттестата и приложения к нему, применяемых организацией, осуществляющей образовательную деятельность, на момент подачи заявления о выдаче дубликатов.</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30. Документы о соответствующем уровне общего образования, образцы которых самостоятельно установлены организацией, осуществляющей образовательную деятельность, не подлежат обмену на аттестаты, образцы которых устанавливаются Министерством образования и науки Российской Федерации &lt;1&gt;.</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w:t>
      </w:r>
      <w:proofErr w:type="gramEnd"/>
    </w:p>
    <w:p w:rsidR="00AC75DA" w:rsidRPr="00BF3D64" w:rsidRDefault="00AC75DA">
      <w:pPr>
        <w:pStyle w:val="ConsPlusNormal"/>
        <w:spacing w:before="220"/>
        <w:ind w:firstLine="540"/>
        <w:jc w:val="both"/>
        <w:rPr>
          <w:rFonts w:ascii="Times New Roman" w:hAnsi="Times New Roman" w:cs="Times New Roman"/>
          <w:sz w:val="20"/>
        </w:rPr>
      </w:pPr>
      <w:proofErr w:type="gramStart"/>
      <w:r w:rsidRPr="00BF3D64">
        <w:rPr>
          <w:rFonts w:ascii="Times New Roman" w:hAnsi="Times New Roman" w:cs="Times New Roman"/>
          <w:sz w:val="20"/>
        </w:rPr>
        <w:t xml:space="preserve">&lt;1&gt; </w:t>
      </w:r>
      <w:hyperlink r:id="rId36" w:history="1">
        <w:r w:rsidRPr="00BF3D64">
          <w:rPr>
            <w:rFonts w:ascii="Times New Roman" w:hAnsi="Times New Roman" w:cs="Times New Roman"/>
            <w:color w:val="0000FF"/>
            <w:sz w:val="20"/>
          </w:rPr>
          <w:t>Часть 4 статьи 60</w:t>
        </w:r>
      </w:hyperlink>
      <w:r w:rsidRPr="00BF3D64">
        <w:rPr>
          <w:rFonts w:ascii="Times New Roman" w:hAnsi="Times New Roman" w:cs="Times New Roman"/>
          <w:sz w:val="20"/>
        </w:rPr>
        <w:t xml:space="preserve"> Федерального закона от 29 декабря 2012 г. N 273-ФЗ "Об образовании в </w:t>
      </w:r>
      <w:r w:rsidRPr="00BF3D64">
        <w:rPr>
          <w:rFonts w:ascii="Times New Roman" w:hAnsi="Times New Roman" w:cs="Times New Roman"/>
          <w:sz w:val="20"/>
        </w:rPr>
        <w:lastRenderedPageBreak/>
        <w:t>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Title"/>
        <w:jc w:val="center"/>
        <w:outlineLvl w:val="1"/>
        <w:rPr>
          <w:rFonts w:ascii="Times New Roman" w:hAnsi="Times New Roman" w:cs="Times New Roman"/>
          <w:sz w:val="28"/>
          <w:szCs w:val="28"/>
        </w:rPr>
      </w:pPr>
      <w:r w:rsidRPr="00BF3D64">
        <w:rPr>
          <w:rFonts w:ascii="Times New Roman" w:hAnsi="Times New Roman" w:cs="Times New Roman"/>
          <w:sz w:val="28"/>
          <w:szCs w:val="28"/>
        </w:rPr>
        <w:t>VI. Заполнение и выдача аттестатов об основном</w:t>
      </w:r>
    </w:p>
    <w:p w:rsidR="00AC75DA" w:rsidRPr="00BF3D64" w:rsidRDefault="00AC75DA">
      <w:pPr>
        <w:pStyle w:val="ConsPlusTitle"/>
        <w:jc w:val="center"/>
        <w:rPr>
          <w:rFonts w:ascii="Times New Roman" w:hAnsi="Times New Roman" w:cs="Times New Roman"/>
          <w:sz w:val="28"/>
          <w:szCs w:val="28"/>
        </w:rPr>
      </w:pPr>
      <w:proofErr w:type="gramStart"/>
      <w:r w:rsidRPr="00BF3D64">
        <w:rPr>
          <w:rFonts w:ascii="Times New Roman" w:hAnsi="Times New Roman" w:cs="Times New Roman"/>
          <w:sz w:val="28"/>
          <w:szCs w:val="28"/>
        </w:rPr>
        <w:t>общем</w:t>
      </w:r>
      <w:proofErr w:type="gramEnd"/>
      <w:r w:rsidRPr="00BF3D64">
        <w:rPr>
          <w:rFonts w:ascii="Times New Roman" w:hAnsi="Times New Roman" w:cs="Times New Roman"/>
          <w:sz w:val="28"/>
          <w:szCs w:val="28"/>
        </w:rPr>
        <w:t xml:space="preserve"> и среднем общем образовании и их дубликатов</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в связи с принятием в Российскую Федерацию Республики</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Крым и образованием в составе Российской Федерации</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новых субъектов - Республики Крым и города</w:t>
      </w:r>
    </w:p>
    <w:p w:rsidR="00AC75DA" w:rsidRPr="00BF3D64" w:rsidRDefault="00AC75DA">
      <w:pPr>
        <w:pStyle w:val="ConsPlusTitle"/>
        <w:jc w:val="center"/>
        <w:rPr>
          <w:rFonts w:ascii="Times New Roman" w:hAnsi="Times New Roman" w:cs="Times New Roman"/>
          <w:sz w:val="28"/>
          <w:szCs w:val="28"/>
        </w:rPr>
      </w:pPr>
      <w:r w:rsidRPr="00BF3D64">
        <w:rPr>
          <w:rFonts w:ascii="Times New Roman" w:hAnsi="Times New Roman" w:cs="Times New Roman"/>
          <w:sz w:val="28"/>
          <w:szCs w:val="28"/>
        </w:rPr>
        <w:t>федерального значения Севастополя</w:t>
      </w:r>
    </w:p>
    <w:p w:rsidR="00AC75DA" w:rsidRPr="00BF3D64" w:rsidRDefault="00AC75DA">
      <w:pPr>
        <w:pStyle w:val="ConsPlusNormal"/>
        <w:jc w:val="center"/>
        <w:rPr>
          <w:rFonts w:ascii="Times New Roman" w:hAnsi="Times New Roman" w:cs="Times New Roman"/>
          <w:sz w:val="28"/>
          <w:szCs w:val="28"/>
        </w:rPr>
      </w:pPr>
      <w:r w:rsidRPr="00BF3D64">
        <w:rPr>
          <w:rFonts w:ascii="Times New Roman" w:hAnsi="Times New Roman" w:cs="Times New Roman"/>
          <w:sz w:val="28"/>
          <w:szCs w:val="28"/>
        </w:rPr>
        <w:t xml:space="preserve">(введено </w:t>
      </w:r>
      <w:hyperlink r:id="rId37" w:history="1">
        <w:r w:rsidRPr="00BF3D64">
          <w:rPr>
            <w:rFonts w:ascii="Times New Roman" w:hAnsi="Times New Roman" w:cs="Times New Roman"/>
            <w:color w:val="0000FF"/>
            <w:sz w:val="28"/>
            <w:szCs w:val="28"/>
          </w:rPr>
          <w:t>Приказом</w:t>
        </w:r>
      </w:hyperlink>
      <w:r w:rsidRPr="00BF3D64">
        <w:rPr>
          <w:rFonts w:ascii="Times New Roman" w:hAnsi="Times New Roman" w:cs="Times New Roman"/>
          <w:sz w:val="28"/>
          <w:szCs w:val="28"/>
        </w:rPr>
        <w:t xml:space="preserve"> </w:t>
      </w:r>
      <w:proofErr w:type="spellStart"/>
      <w:r w:rsidRPr="00BF3D64">
        <w:rPr>
          <w:rFonts w:ascii="Times New Roman" w:hAnsi="Times New Roman" w:cs="Times New Roman"/>
          <w:sz w:val="28"/>
          <w:szCs w:val="28"/>
        </w:rPr>
        <w:t>Минобрнауки</w:t>
      </w:r>
      <w:proofErr w:type="spellEnd"/>
      <w:r w:rsidRPr="00BF3D64">
        <w:rPr>
          <w:rFonts w:ascii="Times New Roman" w:hAnsi="Times New Roman" w:cs="Times New Roman"/>
          <w:sz w:val="28"/>
          <w:szCs w:val="28"/>
        </w:rPr>
        <w:t xml:space="preserve"> России от 28.05.2014 N 599)</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bookmarkStart w:id="6" w:name="P193"/>
      <w:bookmarkEnd w:id="6"/>
      <w:r w:rsidRPr="00BF3D64">
        <w:rPr>
          <w:rFonts w:ascii="Times New Roman" w:hAnsi="Times New Roman" w:cs="Times New Roman"/>
          <w:sz w:val="28"/>
          <w:szCs w:val="28"/>
        </w:rPr>
        <w:t>31. Настоящая глава устанавливает порядок заполнения и выдачи аттестатов об основном общем и среднем общем образовании и их дубликатов:</w:t>
      </w:r>
    </w:p>
    <w:p w:rsidR="00AC75DA" w:rsidRPr="00BF3D64" w:rsidRDefault="00AC75DA">
      <w:pPr>
        <w:pStyle w:val="ConsPlusNormal"/>
        <w:spacing w:before="220"/>
        <w:ind w:firstLine="540"/>
        <w:jc w:val="both"/>
        <w:rPr>
          <w:rFonts w:ascii="Times New Roman" w:hAnsi="Times New Roman" w:cs="Times New Roman"/>
          <w:sz w:val="28"/>
          <w:szCs w:val="28"/>
        </w:rPr>
      </w:pPr>
      <w:bookmarkStart w:id="7" w:name="P194"/>
      <w:bookmarkEnd w:id="7"/>
      <w:r w:rsidRPr="00BF3D64">
        <w:rPr>
          <w:rFonts w:ascii="Times New Roman" w:hAnsi="Times New Roman" w:cs="Times New Roman"/>
          <w:sz w:val="28"/>
          <w:szCs w:val="28"/>
        </w:rPr>
        <w:t>а) лицам, обучавшимся в организациях, осуществлявших образовательную деятельность на территориях Республики Крым и города федерального значения Севастополя, успешно прошедшим в 2014 году государственную итоговую аттестацию по образовательным программам, установленным на Украине, и не получившим документы об образовании, образцы которых утверждены Кабинетом Министров Украины;</w:t>
      </w:r>
    </w:p>
    <w:p w:rsidR="00AC75DA" w:rsidRPr="00BF3D64" w:rsidRDefault="00AC75DA">
      <w:pPr>
        <w:pStyle w:val="ConsPlusNormal"/>
        <w:spacing w:before="220"/>
        <w:ind w:firstLine="540"/>
        <w:jc w:val="both"/>
        <w:rPr>
          <w:rFonts w:ascii="Times New Roman" w:hAnsi="Times New Roman" w:cs="Times New Roman"/>
          <w:sz w:val="28"/>
          <w:szCs w:val="28"/>
        </w:rPr>
      </w:pPr>
      <w:bookmarkStart w:id="8" w:name="P195"/>
      <w:bookmarkEnd w:id="8"/>
      <w:proofErr w:type="gramStart"/>
      <w:r w:rsidRPr="00BF3D64">
        <w:rPr>
          <w:rFonts w:ascii="Times New Roman" w:hAnsi="Times New Roman" w:cs="Times New Roman"/>
          <w:sz w:val="28"/>
          <w:szCs w:val="28"/>
        </w:rPr>
        <w:t xml:space="preserve">б) лицам, обучающимся в организациях, осуществляющих образовательную деятельность, расположенных на территориях Республики Крым и города федерального значения Севастополя, не завершившим обучение по образовательным программам, установленным на Украине, и признанным принятыми на обучение по соответствующим образовательным программам в соответствии с </w:t>
      </w:r>
      <w:hyperlink r:id="rId38" w:history="1">
        <w:r w:rsidRPr="00BF3D64">
          <w:rPr>
            <w:rFonts w:ascii="Times New Roman" w:hAnsi="Times New Roman" w:cs="Times New Roman"/>
            <w:color w:val="0000FF"/>
            <w:sz w:val="28"/>
            <w:szCs w:val="28"/>
          </w:rPr>
          <w:t>пунктом 3 части 1 статьи 3</w:t>
        </w:r>
      </w:hyperlink>
      <w:r w:rsidRPr="00BF3D64">
        <w:rPr>
          <w:rFonts w:ascii="Times New Roman" w:hAnsi="Times New Roman" w:cs="Times New Roman"/>
          <w:sz w:val="28"/>
          <w:szCs w:val="28"/>
        </w:rPr>
        <w:t xml:space="preserve"> Федерального закона от 5 мая 2014 г. N 84-ФЗ "Об особенностях правового регулирования отношений в</w:t>
      </w:r>
      <w:proofErr w:type="gramEnd"/>
      <w:r w:rsidRPr="00BF3D64">
        <w:rPr>
          <w:rFonts w:ascii="Times New Roman" w:hAnsi="Times New Roman" w:cs="Times New Roman"/>
          <w:sz w:val="28"/>
          <w:szCs w:val="28"/>
        </w:rPr>
        <w:t xml:space="preserve">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 &lt;1&gt;;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0"/>
        </w:rPr>
      </w:pPr>
      <w:r w:rsidRPr="00BF3D64">
        <w:rPr>
          <w:rFonts w:ascii="Times New Roman" w:hAnsi="Times New Roman" w:cs="Times New Roman"/>
          <w:sz w:val="20"/>
        </w:rPr>
        <w:t>&lt;1&gt; Российская газета, 2014, N 101.</w:t>
      </w:r>
    </w:p>
    <w:p w:rsidR="00AC75DA" w:rsidRPr="00BF3D64" w:rsidRDefault="00AC75DA">
      <w:pPr>
        <w:pStyle w:val="ConsPlusNormal"/>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bookmarkStart w:id="9" w:name="P199"/>
      <w:bookmarkEnd w:id="9"/>
      <w:r w:rsidRPr="00BF3D64">
        <w:rPr>
          <w:rFonts w:ascii="Times New Roman" w:hAnsi="Times New Roman" w:cs="Times New Roman"/>
          <w:sz w:val="28"/>
          <w:szCs w:val="28"/>
        </w:rPr>
        <w:t>в) лицам, не завершившим обучение по образовательным программам, установленным на Украине, и зачисленным в 2014 году на обучение по соответствующим образовательным программам в организации, осуществляющие образовательную деятельность, в том числе для прохождения государственной итоговой аттестации.</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32. Лицам, указанным в </w:t>
      </w:r>
      <w:hyperlink w:anchor="P194" w:history="1">
        <w:r w:rsidRPr="00BF3D64">
          <w:rPr>
            <w:rFonts w:ascii="Times New Roman" w:hAnsi="Times New Roman" w:cs="Times New Roman"/>
            <w:color w:val="0000FF"/>
            <w:sz w:val="28"/>
            <w:szCs w:val="28"/>
          </w:rPr>
          <w:t>подпункте "а" пункта 31</w:t>
        </w:r>
      </w:hyperlink>
      <w:r w:rsidRPr="00BF3D64">
        <w:rPr>
          <w:rFonts w:ascii="Times New Roman" w:hAnsi="Times New Roman" w:cs="Times New Roman"/>
          <w:sz w:val="28"/>
          <w:szCs w:val="28"/>
        </w:rPr>
        <w:t xml:space="preserve"> настоящего Порядка, выдаются аттестаты:</w:t>
      </w:r>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lastRenderedPageBreak/>
        <w:t>завершившим освоение образовательных программ базового общего среднего образования - аттестат об основном общем образовании или аттестат об основном общем образовании с отличием;</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proofErr w:type="gramStart"/>
      <w:r w:rsidRPr="00BF3D64">
        <w:rPr>
          <w:rFonts w:ascii="Times New Roman" w:hAnsi="Times New Roman" w:cs="Times New Roman"/>
          <w:sz w:val="28"/>
          <w:szCs w:val="28"/>
        </w:rPr>
        <w:t>завершившим освоение образовательных программ полного общего среднего образования - аттестат о среднем общем образовании или аттестат о среднем общем образовании с отличием.</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Аттестаты выдаются лицам, указанным в </w:t>
      </w:r>
      <w:hyperlink w:anchor="P194" w:history="1">
        <w:r w:rsidRPr="00BF3D64">
          <w:rPr>
            <w:rFonts w:ascii="Times New Roman" w:hAnsi="Times New Roman" w:cs="Times New Roman"/>
            <w:color w:val="0000FF"/>
            <w:sz w:val="28"/>
            <w:szCs w:val="28"/>
          </w:rPr>
          <w:t>подпункте "а" пункта 31</w:t>
        </w:r>
      </w:hyperlink>
      <w:r w:rsidRPr="00BF3D64">
        <w:rPr>
          <w:rFonts w:ascii="Times New Roman" w:hAnsi="Times New Roman" w:cs="Times New Roman"/>
          <w:sz w:val="28"/>
          <w:szCs w:val="28"/>
        </w:rPr>
        <w:t xml:space="preserve"> настоящего Порядка, образовательными организациями, уполномоченными на их выдачу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&lt;1&gt;:</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w:t>
      </w:r>
    </w:p>
    <w:p w:rsidR="00AC75DA" w:rsidRPr="00BF3D64" w:rsidRDefault="00AC75DA">
      <w:pPr>
        <w:pStyle w:val="ConsPlusNormal"/>
        <w:spacing w:before="220"/>
        <w:ind w:firstLine="540"/>
        <w:jc w:val="both"/>
        <w:rPr>
          <w:rFonts w:ascii="Times New Roman" w:hAnsi="Times New Roman" w:cs="Times New Roman"/>
          <w:sz w:val="20"/>
        </w:rPr>
      </w:pPr>
      <w:bookmarkStart w:id="10" w:name="_GoBack"/>
      <w:proofErr w:type="gramStart"/>
      <w:r w:rsidRPr="00BF3D64">
        <w:rPr>
          <w:rFonts w:ascii="Times New Roman" w:hAnsi="Times New Roman" w:cs="Times New Roman"/>
          <w:sz w:val="20"/>
        </w:rPr>
        <w:t xml:space="preserve">&lt;1&gt; </w:t>
      </w:r>
      <w:hyperlink r:id="rId39" w:history="1">
        <w:r w:rsidRPr="00BF3D64">
          <w:rPr>
            <w:rFonts w:ascii="Times New Roman" w:hAnsi="Times New Roman" w:cs="Times New Roman"/>
            <w:color w:val="0000FF"/>
            <w:sz w:val="20"/>
          </w:rPr>
          <w:t>Часть 6 статьи 5</w:t>
        </w:r>
      </w:hyperlink>
      <w:r w:rsidRPr="00BF3D64">
        <w:rPr>
          <w:rFonts w:ascii="Times New Roman" w:hAnsi="Times New Roman" w:cs="Times New Roman"/>
          <w:sz w:val="20"/>
        </w:rPr>
        <w:t xml:space="preserve"> Федерального закона от 5 мая 2014 г. N 84-ФЗ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 (Российская газета</w:t>
      </w:r>
      <w:proofErr w:type="gramEnd"/>
      <w:r w:rsidRPr="00BF3D64">
        <w:rPr>
          <w:rFonts w:ascii="Times New Roman" w:hAnsi="Times New Roman" w:cs="Times New Roman"/>
          <w:sz w:val="20"/>
        </w:rPr>
        <w:t xml:space="preserve">, </w:t>
      </w:r>
      <w:proofErr w:type="gramStart"/>
      <w:r w:rsidRPr="00BF3D64">
        <w:rPr>
          <w:rFonts w:ascii="Times New Roman" w:hAnsi="Times New Roman" w:cs="Times New Roman"/>
          <w:sz w:val="20"/>
        </w:rPr>
        <w:t>2014, N 101).</w:t>
      </w:r>
      <w:proofErr w:type="gramEnd"/>
    </w:p>
    <w:bookmarkEnd w:id="10"/>
    <w:p w:rsidR="00AC75DA" w:rsidRPr="00BF3D64" w:rsidRDefault="00AC75DA">
      <w:pPr>
        <w:pStyle w:val="ConsPlusNormal"/>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33. Лицам, указанным в </w:t>
      </w:r>
      <w:hyperlink w:anchor="P195" w:history="1">
        <w:r w:rsidRPr="00BF3D64">
          <w:rPr>
            <w:rFonts w:ascii="Times New Roman" w:hAnsi="Times New Roman" w:cs="Times New Roman"/>
            <w:color w:val="0000FF"/>
            <w:sz w:val="28"/>
            <w:szCs w:val="28"/>
          </w:rPr>
          <w:t>подпунктах "б"</w:t>
        </w:r>
      </w:hyperlink>
      <w:r w:rsidRPr="00BF3D64">
        <w:rPr>
          <w:rFonts w:ascii="Times New Roman" w:hAnsi="Times New Roman" w:cs="Times New Roman"/>
          <w:sz w:val="28"/>
          <w:szCs w:val="28"/>
        </w:rPr>
        <w:t xml:space="preserve"> и </w:t>
      </w:r>
      <w:hyperlink w:anchor="P199" w:history="1">
        <w:r w:rsidRPr="00BF3D64">
          <w:rPr>
            <w:rFonts w:ascii="Times New Roman" w:hAnsi="Times New Roman" w:cs="Times New Roman"/>
            <w:color w:val="0000FF"/>
            <w:sz w:val="28"/>
            <w:szCs w:val="28"/>
          </w:rPr>
          <w:t>"в" пункта 31</w:t>
        </w:r>
      </w:hyperlink>
      <w:r w:rsidRPr="00BF3D64">
        <w:rPr>
          <w:rFonts w:ascii="Times New Roman" w:hAnsi="Times New Roman" w:cs="Times New Roman"/>
          <w:sz w:val="28"/>
          <w:szCs w:val="28"/>
        </w:rPr>
        <w:t xml:space="preserve">, выдаются аттестаты, указанные в </w:t>
      </w:r>
      <w:hyperlink w:anchor="P151" w:history="1">
        <w:r w:rsidRPr="00BF3D64">
          <w:rPr>
            <w:rFonts w:ascii="Times New Roman" w:hAnsi="Times New Roman" w:cs="Times New Roman"/>
            <w:color w:val="0000FF"/>
            <w:sz w:val="28"/>
            <w:szCs w:val="28"/>
          </w:rPr>
          <w:t>пункте 21</w:t>
        </w:r>
      </w:hyperlink>
      <w:r w:rsidRPr="00BF3D64">
        <w:rPr>
          <w:rFonts w:ascii="Times New Roman" w:hAnsi="Times New Roman" w:cs="Times New Roman"/>
          <w:sz w:val="28"/>
          <w:szCs w:val="28"/>
        </w:rPr>
        <w:t xml:space="preserve"> настоящего Порядка, в соответствии с </w:t>
      </w:r>
      <w:hyperlink w:anchor="P162" w:history="1">
        <w:r w:rsidRPr="00BF3D64">
          <w:rPr>
            <w:rFonts w:ascii="Times New Roman" w:hAnsi="Times New Roman" w:cs="Times New Roman"/>
            <w:color w:val="0000FF"/>
            <w:sz w:val="28"/>
            <w:szCs w:val="28"/>
          </w:rPr>
          <w:t>пунктом 22</w:t>
        </w:r>
      </w:hyperlink>
      <w:r w:rsidRPr="00BF3D64">
        <w:rPr>
          <w:rFonts w:ascii="Times New Roman" w:hAnsi="Times New Roman" w:cs="Times New Roman"/>
          <w:sz w:val="28"/>
          <w:szCs w:val="28"/>
        </w:rPr>
        <w:t xml:space="preserve"> настоящего Порядка.</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34. Бланки аттестатов и приложений к ним, выдаваемые лицам, указанным в </w:t>
      </w:r>
      <w:hyperlink w:anchor="P193" w:history="1">
        <w:r w:rsidRPr="00BF3D64">
          <w:rPr>
            <w:rFonts w:ascii="Times New Roman" w:hAnsi="Times New Roman" w:cs="Times New Roman"/>
            <w:color w:val="0000FF"/>
            <w:sz w:val="28"/>
            <w:szCs w:val="28"/>
          </w:rPr>
          <w:t>пункте 31</w:t>
        </w:r>
      </w:hyperlink>
      <w:r w:rsidRPr="00BF3D64">
        <w:rPr>
          <w:rFonts w:ascii="Times New Roman" w:hAnsi="Times New Roman" w:cs="Times New Roman"/>
          <w:sz w:val="28"/>
          <w:szCs w:val="28"/>
        </w:rPr>
        <w:t xml:space="preserve"> настоящего Порядка, заполняются в соответствии с настоящим Порядком с учетом положений, установленных </w:t>
      </w:r>
      <w:hyperlink w:anchor="P209" w:history="1">
        <w:r w:rsidRPr="00BF3D64">
          <w:rPr>
            <w:rFonts w:ascii="Times New Roman" w:hAnsi="Times New Roman" w:cs="Times New Roman"/>
            <w:color w:val="0000FF"/>
            <w:sz w:val="28"/>
            <w:szCs w:val="28"/>
          </w:rPr>
          <w:t>пунктами 35</w:t>
        </w:r>
      </w:hyperlink>
      <w:r w:rsidRPr="00BF3D64">
        <w:rPr>
          <w:rFonts w:ascii="Times New Roman" w:hAnsi="Times New Roman" w:cs="Times New Roman"/>
          <w:sz w:val="28"/>
          <w:szCs w:val="28"/>
        </w:rPr>
        <w:t xml:space="preserve"> - </w:t>
      </w:r>
      <w:hyperlink w:anchor="P212" w:history="1">
        <w:r w:rsidRPr="00BF3D64">
          <w:rPr>
            <w:rFonts w:ascii="Times New Roman" w:hAnsi="Times New Roman" w:cs="Times New Roman"/>
            <w:color w:val="0000FF"/>
            <w:sz w:val="28"/>
            <w:szCs w:val="28"/>
          </w:rPr>
          <w:t>38</w:t>
        </w:r>
      </w:hyperlink>
      <w:r w:rsidRPr="00BF3D64">
        <w:rPr>
          <w:rFonts w:ascii="Times New Roman" w:hAnsi="Times New Roman" w:cs="Times New Roman"/>
          <w:sz w:val="28"/>
          <w:szCs w:val="28"/>
        </w:rPr>
        <w:t xml:space="preserve"> настоящего Порядка.</w:t>
      </w:r>
    </w:p>
    <w:p w:rsidR="00AC75DA" w:rsidRPr="00BF3D64" w:rsidRDefault="00AC75DA">
      <w:pPr>
        <w:pStyle w:val="ConsPlusNormal"/>
        <w:spacing w:before="220"/>
        <w:ind w:firstLine="540"/>
        <w:jc w:val="both"/>
        <w:rPr>
          <w:rFonts w:ascii="Times New Roman" w:hAnsi="Times New Roman" w:cs="Times New Roman"/>
          <w:sz w:val="28"/>
          <w:szCs w:val="28"/>
        </w:rPr>
      </w:pPr>
      <w:bookmarkStart w:id="11" w:name="P209"/>
      <w:bookmarkEnd w:id="11"/>
      <w:r w:rsidRPr="00BF3D64">
        <w:rPr>
          <w:rFonts w:ascii="Times New Roman" w:hAnsi="Times New Roman" w:cs="Times New Roman"/>
          <w:sz w:val="28"/>
          <w:szCs w:val="28"/>
        </w:rPr>
        <w:t xml:space="preserve">35. </w:t>
      </w:r>
      <w:proofErr w:type="gramStart"/>
      <w:r w:rsidRPr="00BF3D64">
        <w:rPr>
          <w:rFonts w:ascii="Times New Roman" w:hAnsi="Times New Roman" w:cs="Times New Roman"/>
          <w:sz w:val="28"/>
          <w:szCs w:val="28"/>
        </w:rPr>
        <w:t xml:space="preserve">Сведения об изученных учебных курсах, предметах, дисциплинах в части обучения по образовательным программам, установленным на Украине, указываются в бланках приложений к аттестатам, выдаваемых лицам, указанным в </w:t>
      </w:r>
      <w:hyperlink w:anchor="P193" w:history="1">
        <w:r w:rsidRPr="00BF3D64">
          <w:rPr>
            <w:rFonts w:ascii="Times New Roman" w:hAnsi="Times New Roman" w:cs="Times New Roman"/>
            <w:color w:val="0000FF"/>
            <w:sz w:val="28"/>
            <w:szCs w:val="28"/>
          </w:rPr>
          <w:t>пункте 31</w:t>
        </w:r>
      </w:hyperlink>
      <w:r w:rsidRPr="00BF3D64">
        <w:rPr>
          <w:rFonts w:ascii="Times New Roman" w:hAnsi="Times New Roman" w:cs="Times New Roman"/>
          <w:sz w:val="28"/>
          <w:szCs w:val="28"/>
        </w:rPr>
        <w:t xml:space="preserve"> настоящего Порядка, на основании документов, имеющихся в организациях, осуществляющих образовательную деятельность, и (или) документов об обучении в образовательной организации.</w:t>
      </w:r>
      <w:proofErr w:type="gramEnd"/>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36. Отметки, полученные в период обучения на Украине (в том числе при прохождении государственной аттестации), переводятся в пятибалльную систему оценивания.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37. В случае отсутствия в документе об обучении или </w:t>
      </w:r>
      <w:proofErr w:type="gramStart"/>
      <w:r w:rsidRPr="00BF3D64">
        <w:rPr>
          <w:rFonts w:ascii="Times New Roman" w:hAnsi="Times New Roman" w:cs="Times New Roman"/>
          <w:sz w:val="28"/>
          <w:szCs w:val="28"/>
        </w:rPr>
        <w:t>документе</w:t>
      </w:r>
      <w:proofErr w:type="gramEnd"/>
      <w:r w:rsidRPr="00BF3D64">
        <w:rPr>
          <w:rFonts w:ascii="Times New Roman" w:hAnsi="Times New Roman" w:cs="Times New Roman"/>
          <w:sz w:val="28"/>
          <w:szCs w:val="28"/>
        </w:rPr>
        <w:t xml:space="preserve"> о прохождении государственной аттестации на Украине какой-либо информации, соответствующие сведения в бланке приложения к аттестату не заполняются с указанием символа "-".</w:t>
      </w:r>
    </w:p>
    <w:p w:rsidR="00AC75DA" w:rsidRPr="00BF3D64" w:rsidRDefault="00AC75DA">
      <w:pPr>
        <w:pStyle w:val="ConsPlusNormal"/>
        <w:spacing w:before="220"/>
        <w:ind w:firstLine="540"/>
        <w:jc w:val="both"/>
        <w:rPr>
          <w:rFonts w:ascii="Times New Roman" w:hAnsi="Times New Roman" w:cs="Times New Roman"/>
          <w:sz w:val="28"/>
          <w:szCs w:val="28"/>
        </w:rPr>
      </w:pPr>
      <w:bookmarkStart w:id="12" w:name="P212"/>
      <w:bookmarkEnd w:id="12"/>
      <w:r w:rsidRPr="00BF3D64">
        <w:rPr>
          <w:rFonts w:ascii="Times New Roman" w:hAnsi="Times New Roman" w:cs="Times New Roman"/>
          <w:sz w:val="28"/>
          <w:szCs w:val="28"/>
        </w:rPr>
        <w:t xml:space="preserve">38. Аттестат об основном общем образовании с отличием, аттестат о </w:t>
      </w:r>
      <w:r w:rsidRPr="00BF3D64">
        <w:rPr>
          <w:rFonts w:ascii="Times New Roman" w:hAnsi="Times New Roman" w:cs="Times New Roman"/>
          <w:sz w:val="28"/>
          <w:szCs w:val="28"/>
        </w:rPr>
        <w:lastRenderedPageBreak/>
        <w:t xml:space="preserve">среднем общем образовании с отличием выдаются в соответствии с </w:t>
      </w:r>
      <w:hyperlink w:anchor="P151" w:history="1">
        <w:r w:rsidRPr="00BF3D64">
          <w:rPr>
            <w:rFonts w:ascii="Times New Roman" w:hAnsi="Times New Roman" w:cs="Times New Roman"/>
            <w:color w:val="0000FF"/>
            <w:sz w:val="28"/>
            <w:szCs w:val="28"/>
          </w:rPr>
          <w:t>пунктом 21</w:t>
        </w:r>
      </w:hyperlink>
      <w:r w:rsidRPr="00BF3D64">
        <w:rPr>
          <w:rFonts w:ascii="Times New Roman" w:hAnsi="Times New Roman" w:cs="Times New Roman"/>
          <w:sz w:val="28"/>
          <w:szCs w:val="28"/>
        </w:rPr>
        <w:t xml:space="preserve"> настоящего Порядка. В случае отсутствия информации о годовых отметках, полученных в организации, осуществляющей образовательную деятельность на Украине, аттестат об основном общем образовании с отличием, аттестат о среднем общем образовании с отличием не выдаются.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39. При отсутств</w:t>
      </w:r>
      <w:proofErr w:type="gramStart"/>
      <w:r w:rsidRPr="00BF3D64">
        <w:rPr>
          <w:rFonts w:ascii="Times New Roman" w:hAnsi="Times New Roman" w:cs="Times New Roman"/>
          <w:sz w:val="28"/>
          <w:szCs w:val="28"/>
        </w:rPr>
        <w:t>ии у о</w:t>
      </w:r>
      <w:proofErr w:type="gramEnd"/>
      <w:r w:rsidRPr="00BF3D64">
        <w:rPr>
          <w:rFonts w:ascii="Times New Roman" w:hAnsi="Times New Roman" w:cs="Times New Roman"/>
          <w:sz w:val="28"/>
          <w:szCs w:val="28"/>
        </w:rPr>
        <w:t>рганизации, выдающей аттестат, печати, полученной в соответствии с законодательством Российской Федерации, аттестаты, выдаваемые в 2014 году, заверяются печатями органов исполнительной власти, осуществляющих государственное управление в сфере образования.</w:t>
      </w:r>
    </w:p>
    <w:p w:rsidR="00AC75DA" w:rsidRPr="00BF3D64" w:rsidRDefault="00AC75DA">
      <w:pPr>
        <w:pStyle w:val="ConsPlusNormal"/>
        <w:spacing w:before="220"/>
        <w:ind w:firstLine="540"/>
        <w:jc w:val="both"/>
        <w:rPr>
          <w:rFonts w:ascii="Times New Roman" w:hAnsi="Times New Roman" w:cs="Times New Roman"/>
          <w:sz w:val="28"/>
          <w:szCs w:val="28"/>
        </w:rPr>
      </w:pPr>
      <w:r w:rsidRPr="00BF3D64">
        <w:rPr>
          <w:rFonts w:ascii="Times New Roman" w:hAnsi="Times New Roman" w:cs="Times New Roman"/>
          <w:sz w:val="28"/>
          <w:szCs w:val="28"/>
        </w:rPr>
        <w:t xml:space="preserve">40. Положения настоящей главы распространяются на заполнение дубликатов, выдаваемых лицам, указанным в </w:t>
      </w:r>
      <w:hyperlink w:anchor="P193" w:history="1">
        <w:r w:rsidRPr="00BF3D64">
          <w:rPr>
            <w:rFonts w:ascii="Times New Roman" w:hAnsi="Times New Roman" w:cs="Times New Roman"/>
            <w:color w:val="0000FF"/>
            <w:sz w:val="28"/>
            <w:szCs w:val="28"/>
          </w:rPr>
          <w:t>пункте 31</w:t>
        </w:r>
      </w:hyperlink>
      <w:r w:rsidRPr="00BF3D64">
        <w:rPr>
          <w:rFonts w:ascii="Times New Roman" w:hAnsi="Times New Roman" w:cs="Times New Roman"/>
          <w:sz w:val="28"/>
          <w:szCs w:val="28"/>
        </w:rPr>
        <w:t xml:space="preserve"> настоящего Порядка.</w:t>
      </w: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ind w:firstLine="540"/>
        <w:jc w:val="both"/>
        <w:rPr>
          <w:rFonts w:ascii="Times New Roman" w:hAnsi="Times New Roman" w:cs="Times New Roman"/>
          <w:sz w:val="28"/>
          <w:szCs w:val="28"/>
        </w:rPr>
      </w:pPr>
    </w:p>
    <w:p w:rsidR="00AC75DA" w:rsidRPr="00BF3D64" w:rsidRDefault="00AC75DA">
      <w:pPr>
        <w:pStyle w:val="ConsPlusNormal"/>
        <w:pBdr>
          <w:top w:val="single" w:sz="6" w:space="0" w:color="auto"/>
        </w:pBdr>
        <w:spacing w:before="100" w:after="100"/>
        <w:jc w:val="both"/>
        <w:rPr>
          <w:rFonts w:ascii="Times New Roman" w:hAnsi="Times New Roman" w:cs="Times New Roman"/>
          <w:sz w:val="28"/>
          <w:szCs w:val="28"/>
        </w:rPr>
      </w:pPr>
    </w:p>
    <w:p w:rsidR="00A50D14" w:rsidRPr="00BF3D64" w:rsidRDefault="00A50D14">
      <w:pPr>
        <w:rPr>
          <w:rFonts w:ascii="Times New Roman" w:hAnsi="Times New Roman" w:cs="Times New Roman"/>
          <w:sz w:val="28"/>
          <w:szCs w:val="28"/>
        </w:rPr>
      </w:pPr>
    </w:p>
    <w:sectPr w:rsidR="00A50D14" w:rsidRPr="00BF3D64" w:rsidSect="000743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5DA"/>
    <w:rsid w:val="00A50D14"/>
    <w:rsid w:val="00AC75DA"/>
    <w:rsid w:val="00BF3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75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C75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C75DA"/>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75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C75D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C75D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7B4F06FC69C186B8FFFD070BB1C56064DEE1002AF1124209F829AF73AC8D0C51C872B3D231DF05B449785A98E675AFFCC555EEF1523084iFO1J" TargetMode="External"/><Relationship Id="rId13" Type="http://schemas.openxmlformats.org/officeDocument/2006/relationships/hyperlink" Target="consultantplus://offline/ref=E17B4F06FC69C186B8FFFD070BB1C56064D7E20429FA124209F829AF73AC8D0C43C82ABFD333C105B05C2E0BDDiBOAJ" TargetMode="External"/><Relationship Id="rId18" Type="http://schemas.openxmlformats.org/officeDocument/2006/relationships/hyperlink" Target="consultantplus://offline/ref=E17B4F06FC69C186B8FFFD070BB1C56067D7E1002DF9124209F829AF73AC8D0C51C872B3D231DF05B449785A98E675AFFCC555EEF1523084iFO1J" TargetMode="External"/><Relationship Id="rId26" Type="http://schemas.openxmlformats.org/officeDocument/2006/relationships/hyperlink" Target="consultantplus://offline/ref=E17B4F06FC69C186B8FFFD070BB1C56064D7E00A2CF9124209F829AF73AC8D0C43C82ABFD333C105B05C2E0BDDiBOAJ" TargetMode="External"/><Relationship Id="rId39" Type="http://schemas.openxmlformats.org/officeDocument/2006/relationships/hyperlink" Target="consultantplus://offline/ref=E17B4F06FC69C186B8FFFD070BB1C56067D6E2032DFB124209F829AF73AC8D0C51C872B3D231DF00B749785A98E675AFFCC555EEF1523084iFO1J" TargetMode="External"/><Relationship Id="rId3" Type="http://schemas.openxmlformats.org/officeDocument/2006/relationships/settings" Target="settings.xml"/><Relationship Id="rId21" Type="http://schemas.openxmlformats.org/officeDocument/2006/relationships/hyperlink" Target="consultantplus://offline/ref=E17B4F06FC69C186B8FFFD070BB1C56066D7E70024F8124209F829AF73AC8D0C51C872B3D231D707BA49785A98E675AFFCC555EEF1523084iFO1J" TargetMode="External"/><Relationship Id="rId34" Type="http://schemas.openxmlformats.org/officeDocument/2006/relationships/hyperlink" Target="consultantplus://offline/ref=E17B4F06FC69C186B8FFFD070BB1C56066D7E60A25F0124209F829AF73AC8D0C51C872B3D231DF04B149785A98E675AFFCC555EEF1523084iFO1J" TargetMode="External"/><Relationship Id="rId7" Type="http://schemas.openxmlformats.org/officeDocument/2006/relationships/hyperlink" Target="consultantplus://offline/ref=E17B4F06FC69C186B8FFFD070BB1C56064D0E7012DFD124209F829AF73AC8D0C51C872B3D231DF05B449785A98E675AFFCC555EEF1523084iFO1J" TargetMode="External"/><Relationship Id="rId12" Type="http://schemas.openxmlformats.org/officeDocument/2006/relationships/hyperlink" Target="consultantplus://offline/ref=E17B4F06FC69C186B8FFFD070BB1C56066D7E70024F8124209F829AF73AC8D0C51C872B3D231D706B249785A98E675AFFCC555EEF1523084iFO1J" TargetMode="External"/><Relationship Id="rId17" Type="http://schemas.openxmlformats.org/officeDocument/2006/relationships/hyperlink" Target="consultantplus://offline/ref=E17B4F06FC69C186B8FFFD070BB1C56064DFEA0624FE124209F829AF73AC8D0C51C872B3D231DF05B449785A98E675AFFCC555EEF1523084iFO1J" TargetMode="External"/><Relationship Id="rId25" Type="http://schemas.openxmlformats.org/officeDocument/2006/relationships/hyperlink" Target="consultantplus://offline/ref=E17B4F06FC69C186B8FFFD070BB1C56064DEE1002AF1124209F829AF73AC8D0C51C872B3D231DF04B149785A98E675AFFCC555EEF1523084iFO1J" TargetMode="External"/><Relationship Id="rId33" Type="http://schemas.openxmlformats.org/officeDocument/2006/relationships/hyperlink" Target="consultantplus://offline/ref=E17B4F06FC69C186B8FFFD070BB1C56066D6EB072DFF124209F829AF73AC8D0C51C872B3D231DF07B149785A98E675AFFCC555EEF1523084iFO1J" TargetMode="External"/><Relationship Id="rId38" Type="http://schemas.openxmlformats.org/officeDocument/2006/relationships/hyperlink" Target="consultantplus://offline/ref=E17B4F06FC69C186B8FFFD070BB1C56067D6E2032DFB124209F829AF73AC8D0C51C872B3D231DF06B249785A98E675AFFCC555EEF1523084iFO1J" TargetMode="External"/><Relationship Id="rId2" Type="http://schemas.microsoft.com/office/2007/relationships/stylesWithEffects" Target="stylesWithEffects.xml"/><Relationship Id="rId16" Type="http://schemas.openxmlformats.org/officeDocument/2006/relationships/hyperlink" Target="consultantplus://offline/ref=E17B4F06FC69C186B8FFFD070BB1C56064DEE1002AF1124209F829AF73AC8D0C51C872B3D231DF05B449785A98E675AFFCC555EEF1523084iFO1J" TargetMode="External"/><Relationship Id="rId20" Type="http://schemas.openxmlformats.org/officeDocument/2006/relationships/hyperlink" Target="consultantplus://offline/ref=E17B4F06FC69C186B8FFFD070BB1C56064D0E1042CFE124209F829AF73AC8D0C51C872B3D231DF05B449785A98E675AFFCC555EEF1523084iFO1J" TargetMode="External"/><Relationship Id="rId29" Type="http://schemas.openxmlformats.org/officeDocument/2006/relationships/hyperlink" Target="consultantplus://offline/ref=E17B4F06FC69C186B8FFFD070BB1C56064D7E00A2CF9124209F829AF73AC8D0C51C872B3D231DF05B049785A98E675AFFCC555EEF1523084iFO1J"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17B4F06FC69C186B8FFFD070BB1C56064D0E1042CFE124209F829AF73AC8D0C51C872B3D231DF05B449785A98E675AFFCC555EEF1523084iFO1J" TargetMode="External"/><Relationship Id="rId11" Type="http://schemas.openxmlformats.org/officeDocument/2006/relationships/hyperlink" Target="consultantplus://offline/ref=E17B4F06FC69C186B8FFFD070BB1C56066D7E60A25F0124209F829AF73AC8D0C51C872B3D231DF05B449785A98E675AFFCC555EEF1523084iFO1J" TargetMode="External"/><Relationship Id="rId24" Type="http://schemas.openxmlformats.org/officeDocument/2006/relationships/hyperlink" Target="consultantplus://offline/ref=E17B4F06FC69C186B8FFFD070BB1C56064DFEA0624FE124209F829AF73AC8D0C51C872B3D231DF04B349785A98E675AFFCC555EEF1523084iFO1J" TargetMode="External"/><Relationship Id="rId32" Type="http://schemas.openxmlformats.org/officeDocument/2006/relationships/hyperlink" Target="consultantplus://offline/ref=E17B4F06FC69C186B8FFFD070BB1C56066D7E0012DFA124209F829AF73AC8D0C51C872B3D231DF07B149785A98E675AFFCC555EEF1523084iFO1J" TargetMode="External"/><Relationship Id="rId37" Type="http://schemas.openxmlformats.org/officeDocument/2006/relationships/hyperlink" Target="consultantplus://offline/ref=E17B4F06FC69C186B8FFFD070BB1C56064D0E7012DFD124209F829AF73AC8D0C51C872B3D231DF04B349785A98E675AFFCC555EEF1523084iFO1J" TargetMode="External"/><Relationship Id="rId40"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E17B4F06FC69C186B8FFFD070BB1C56064D0E7012DFD124209F829AF73AC8D0C51C872B3D231DF04B249785A98E675AFFCC555EEF1523084iFO1J" TargetMode="External"/><Relationship Id="rId23" Type="http://schemas.openxmlformats.org/officeDocument/2006/relationships/hyperlink" Target="consultantplus://offline/ref=E17B4F06FC69C186B8FFFD070BB1C56064DEE1002AF1124209F829AF73AC8D0C51C872B3D231DF04B349785A98E675AFFCC555EEF1523084iFO1J" TargetMode="External"/><Relationship Id="rId28" Type="http://schemas.openxmlformats.org/officeDocument/2006/relationships/hyperlink" Target="consultantplus://offline/ref=E17B4F06FC69C186B8FFFD070BB1C56067D7E1002DF9124209F829AF73AC8D0C51C872B3D231DF05B449785A98E675AFFCC555EEF1523084iFO1J" TargetMode="External"/><Relationship Id="rId36" Type="http://schemas.openxmlformats.org/officeDocument/2006/relationships/hyperlink" Target="consultantplus://offline/ref=E17B4F06FC69C186B8FFFD070BB1C56066D7E70024F8124209F829AF73AC8D0C51C872B3D231D706B249785A98E675AFFCC555EEF1523084iFO1J" TargetMode="External"/><Relationship Id="rId10" Type="http://schemas.openxmlformats.org/officeDocument/2006/relationships/hyperlink" Target="consultantplus://offline/ref=E17B4F06FC69C186B8FFFD070BB1C56067D7E1002DF9124209F829AF73AC8D0C51C872B3D231DF05B449785A98E675AFFCC555EEF1523084iFO1J" TargetMode="External"/><Relationship Id="rId19" Type="http://schemas.openxmlformats.org/officeDocument/2006/relationships/hyperlink" Target="consultantplus://offline/ref=E17B4F06FC69C186B8FFFD070BB1C56066D7E60A25F0124209F829AF73AC8D0C51C872B3D231DF05B449785A98E675AFFCC555EEF1523084iFO1J" TargetMode="External"/><Relationship Id="rId31" Type="http://schemas.openxmlformats.org/officeDocument/2006/relationships/hyperlink" Target="consultantplus://offline/ref=E17B4F06FC69C186B8FFFD070BB1C56066D7E0012DF9124209F829AF73AC8D0C51C872B3D231DF07B349785A98E675AFFCC555EEF1523084iFO1J" TargetMode="External"/><Relationship Id="rId4" Type="http://schemas.openxmlformats.org/officeDocument/2006/relationships/webSettings" Target="webSettings.xml"/><Relationship Id="rId9" Type="http://schemas.openxmlformats.org/officeDocument/2006/relationships/hyperlink" Target="consultantplus://offline/ref=E17B4F06FC69C186B8FFFD070BB1C56064DFEA0624FE124209F829AF73AC8D0C51C872B3D231DF05B449785A98E675AFFCC555EEF1523084iFO1J" TargetMode="External"/><Relationship Id="rId14" Type="http://schemas.openxmlformats.org/officeDocument/2006/relationships/hyperlink" Target="consultantplus://offline/ref=E17B4F06FC69C186B8FFFD070BB1C56064D0E1042CFE124209F829AF73AC8D0C51C872B3D231DF05B449785A98E675AFFCC555EEF1523084iFO1J" TargetMode="External"/><Relationship Id="rId22" Type="http://schemas.openxmlformats.org/officeDocument/2006/relationships/hyperlink" Target="consultantplus://offline/ref=E17B4F06FC69C186B8FFFD070BB1C56064D2EA0128FC124209F829AF73AC8D0C43C82ABFD333C105B05C2E0BDDiBOAJ" TargetMode="External"/><Relationship Id="rId27" Type="http://schemas.openxmlformats.org/officeDocument/2006/relationships/hyperlink" Target="consultantplus://offline/ref=E17B4F06FC69C186B8FFFD070BB1C56066D7E60A25F0124209F829AF73AC8D0C51C872B3D231DF04B349785A98E675AFFCC555EEF1523084iFO1J" TargetMode="External"/><Relationship Id="rId30" Type="http://schemas.openxmlformats.org/officeDocument/2006/relationships/hyperlink" Target="consultantplus://offline/ref=E17B4F06FC69C186B8FFFD070BB1C56064DFEA0624FE124209F829AF73AC8D0C51C872B3D231DF04B049785A98E675AFFCC555EEF1523084iFO1J" TargetMode="External"/><Relationship Id="rId35" Type="http://schemas.openxmlformats.org/officeDocument/2006/relationships/hyperlink" Target="consultantplus://offline/ref=E17B4F06FC69C186B8FFFD070BB1C56064D2EA0128FC124209F829AF73AC8D0C43C82ABFD333C105B05C2E0BDDiBO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5847</Words>
  <Characters>33333</Characters>
  <Application>Microsoft Office Word</Application>
  <DocSecurity>0</DocSecurity>
  <Lines>277</Lines>
  <Paragraphs>78</Paragraphs>
  <ScaleCrop>false</ScaleCrop>
  <Company/>
  <LinksUpToDate>false</LinksUpToDate>
  <CharactersWithSpaces>39102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 Ирина Владимировна</dc:creator>
  <cp:lastModifiedBy>Даутов Эльвир Рифгатович</cp:lastModifiedBy>
  <cp:revision>2</cp:revision>
  <dcterms:created xsi:type="dcterms:W3CDTF">2019-02-12T09:14:00Z</dcterms:created>
  <dcterms:modified xsi:type="dcterms:W3CDTF">2019-02-12T09:42:00Z</dcterms:modified>
</cp:coreProperties>
</file>